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44D1B" w14:textId="77777777" w:rsidR="0051607A" w:rsidRDefault="0051607A" w:rsidP="0051607A">
      <w:pPr>
        <w:jc w:val="center"/>
        <w:rPr>
          <w:noProof/>
        </w:rPr>
      </w:pPr>
    </w:p>
    <w:p w14:paraId="7FEEB728" w14:textId="77777777" w:rsidR="0051607A" w:rsidRDefault="0051607A" w:rsidP="0051607A">
      <w:pPr>
        <w:jc w:val="center"/>
        <w:rPr>
          <w:noProof/>
        </w:rPr>
      </w:pPr>
    </w:p>
    <w:p w14:paraId="03F57C23" w14:textId="77777777" w:rsidR="0051607A" w:rsidRDefault="0051607A" w:rsidP="0051607A">
      <w:pPr>
        <w:jc w:val="center"/>
      </w:pPr>
      <w:r>
        <w:rPr>
          <w:noProof/>
          <w:lang w:val="en-IN" w:eastAsia="en-IN"/>
        </w:rPr>
        <w:drawing>
          <wp:inline distT="0" distB="0" distL="0" distR="0" wp14:anchorId="291F4377" wp14:editId="2F6BFBF5">
            <wp:extent cx="2101850" cy="710497"/>
            <wp:effectExtent l="19050" t="19050" r="12700" b="139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tak-Mahindra-Bank-Logo-PNG-White-Ne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58523" cy="797261"/>
                    </a:xfrm>
                    <a:prstGeom prst="rect">
                      <a:avLst/>
                    </a:prstGeom>
                    <a:solidFill>
                      <a:srgbClr val="FF0000"/>
                    </a:solidFill>
                    <a:ln>
                      <a:solidFill>
                        <a:srgbClr val="FF0000"/>
                      </a:solidFill>
                    </a:ln>
                  </pic:spPr>
                </pic:pic>
              </a:graphicData>
            </a:graphic>
          </wp:inline>
        </w:drawing>
      </w:r>
    </w:p>
    <w:p w14:paraId="7BA7FA71" w14:textId="296C9478" w:rsidR="0051607A" w:rsidRDefault="0051607A" w:rsidP="0051607A">
      <w:pPr>
        <w:jc w:val="center"/>
      </w:pPr>
    </w:p>
    <w:p w14:paraId="45888ECB" w14:textId="77777777" w:rsidR="0051607A" w:rsidRDefault="0051607A" w:rsidP="0051607A">
      <w:pPr>
        <w:jc w:val="center"/>
      </w:pPr>
    </w:p>
    <w:p w14:paraId="763FB5F0" w14:textId="22DADB5D" w:rsidR="0051607A" w:rsidRDefault="0051607A" w:rsidP="0051607A">
      <w:pPr>
        <w:jc w:val="center"/>
        <w:rPr>
          <w:b/>
          <w:sz w:val="28"/>
        </w:rPr>
      </w:pPr>
      <w:r w:rsidRPr="00705396">
        <w:rPr>
          <w:b/>
          <w:sz w:val="28"/>
        </w:rPr>
        <w:t>Software Specification</w:t>
      </w:r>
    </w:p>
    <w:p w14:paraId="411E3B8D" w14:textId="77777777" w:rsidR="0051607A" w:rsidRPr="00705396" w:rsidRDefault="0051607A" w:rsidP="0051607A">
      <w:pPr>
        <w:jc w:val="center"/>
        <w:rPr>
          <w:b/>
          <w:sz w:val="28"/>
        </w:rPr>
      </w:pPr>
    </w:p>
    <w:p w14:paraId="05339FD1" w14:textId="77777777" w:rsidR="0051607A" w:rsidRDefault="0051607A" w:rsidP="0051607A">
      <w:pPr>
        <w:jc w:val="both"/>
        <w:rPr>
          <w:b/>
          <w:sz w:val="24"/>
        </w:rPr>
      </w:pPr>
    </w:p>
    <w:tbl>
      <w:tblPr>
        <w:tblStyle w:val="TableGrid"/>
        <w:tblW w:w="1032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0328"/>
      </w:tblGrid>
      <w:tr w:rsidR="0051607A" w14:paraId="56F95B1F" w14:textId="77777777" w:rsidTr="008C328D">
        <w:trPr>
          <w:trHeight w:val="400"/>
        </w:trPr>
        <w:tc>
          <w:tcPr>
            <w:tcW w:w="10328" w:type="dxa"/>
          </w:tcPr>
          <w:p w14:paraId="2886D07F" w14:textId="44DDB6FB" w:rsidR="0051607A" w:rsidRPr="008C328D" w:rsidRDefault="00B10066" w:rsidP="008C328D">
            <w:pPr>
              <w:jc w:val="center"/>
              <w:rPr>
                <w:b/>
                <w:sz w:val="24"/>
              </w:rPr>
            </w:pPr>
            <w:r>
              <w:rPr>
                <w:b/>
                <w:sz w:val="32"/>
              </w:rPr>
              <w:t>Phase 5</w:t>
            </w:r>
            <w:r w:rsidR="0035466C" w:rsidRPr="008C328D">
              <w:rPr>
                <w:b/>
                <w:sz w:val="32"/>
              </w:rPr>
              <w:t xml:space="preserve"> </w:t>
            </w:r>
            <w:r w:rsidR="0071215F" w:rsidRPr="008C328D">
              <w:rPr>
                <w:b/>
                <w:sz w:val="32"/>
              </w:rPr>
              <w:t>IN RARD OPS</w:t>
            </w:r>
          </w:p>
        </w:tc>
      </w:tr>
    </w:tbl>
    <w:p w14:paraId="37299CF0" w14:textId="77777777" w:rsidR="0051607A" w:rsidRDefault="0051607A" w:rsidP="0051607A">
      <w:pPr>
        <w:jc w:val="both"/>
        <w:rPr>
          <w:b/>
          <w:sz w:val="24"/>
        </w:rPr>
      </w:pPr>
    </w:p>
    <w:p w14:paraId="45755A41" w14:textId="7ABDC4EB" w:rsidR="0051607A" w:rsidRDefault="0051607A" w:rsidP="0051607A">
      <w:pPr>
        <w:jc w:val="both"/>
        <w:rPr>
          <w:b/>
          <w:sz w:val="24"/>
        </w:rPr>
      </w:pPr>
    </w:p>
    <w:p w14:paraId="5D38680D" w14:textId="77777777" w:rsidR="0051607A" w:rsidRDefault="0051607A" w:rsidP="0051607A">
      <w:pPr>
        <w:jc w:val="both"/>
        <w:rPr>
          <w:b/>
          <w:sz w:val="24"/>
        </w:rPr>
      </w:pPr>
    </w:p>
    <w:p w14:paraId="42145AFC" w14:textId="77777777" w:rsidR="0051607A" w:rsidRDefault="0051607A" w:rsidP="0051607A">
      <w:pPr>
        <w:jc w:val="both"/>
        <w:rPr>
          <w:b/>
          <w:sz w:val="24"/>
        </w:rPr>
      </w:pPr>
      <w:r>
        <w:rPr>
          <w:b/>
          <w:sz w:val="24"/>
        </w:rPr>
        <w:t>Document Change History:</w:t>
      </w:r>
    </w:p>
    <w:tbl>
      <w:tblPr>
        <w:tblStyle w:val="TableGrid"/>
        <w:tblW w:w="10366" w:type="dxa"/>
        <w:tblLook w:val="04A0" w:firstRow="1" w:lastRow="0" w:firstColumn="1" w:lastColumn="0" w:noHBand="0" w:noVBand="1"/>
      </w:tblPr>
      <w:tblGrid>
        <w:gridCol w:w="2591"/>
        <w:gridCol w:w="2591"/>
        <w:gridCol w:w="2592"/>
        <w:gridCol w:w="2592"/>
      </w:tblGrid>
      <w:tr w:rsidR="0051607A" w14:paraId="7E664D93" w14:textId="77777777" w:rsidTr="008C328D">
        <w:trPr>
          <w:trHeight w:val="315"/>
        </w:trPr>
        <w:tc>
          <w:tcPr>
            <w:tcW w:w="2591" w:type="dxa"/>
          </w:tcPr>
          <w:p w14:paraId="21F35A8D" w14:textId="77777777" w:rsidR="0051607A" w:rsidRPr="00705396" w:rsidRDefault="0051607A" w:rsidP="00F5084A">
            <w:pPr>
              <w:jc w:val="center"/>
              <w:rPr>
                <w:b/>
                <w:sz w:val="24"/>
              </w:rPr>
            </w:pPr>
            <w:r>
              <w:rPr>
                <w:b/>
                <w:sz w:val="24"/>
              </w:rPr>
              <w:t>Date</w:t>
            </w:r>
          </w:p>
        </w:tc>
        <w:tc>
          <w:tcPr>
            <w:tcW w:w="2591" w:type="dxa"/>
          </w:tcPr>
          <w:p w14:paraId="0FE5A75F" w14:textId="77777777" w:rsidR="0051607A" w:rsidRDefault="0051607A" w:rsidP="00F5084A">
            <w:pPr>
              <w:jc w:val="center"/>
              <w:rPr>
                <w:b/>
                <w:sz w:val="24"/>
              </w:rPr>
            </w:pPr>
            <w:r>
              <w:rPr>
                <w:b/>
                <w:sz w:val="24"/>
              </w:rPr>
              <w:t>Author</w:t>
            </w:r>
          </w:p>
        </w:tc>
        <w:tc>
          <w:tcPr>
            <w:tcW w:w="2592" w:type="dxa"/>
          </w:tcPr>
          <w:p w14:paraId="78529A4F" w14:textId="77777777" w:rsidR="0051607A" w:rsidRDefault="0051607A" w:rsidP="00F5084A">
            <w:pPr>
              <w:jc w:val="center"/>
              <w:rPr>
                <w:b/>
                <w:sz w:val="24"/>
              </w:rPr>
            </w:pPr>
            <w:r>
              <w:rPr>
                <w:b/>
                <w:sz w:val="24"/>
              </w:rPr>
              <w:t>Version</w:t>
            </w:r>
          </w:p>
        </w:tc>
        <w:tc>
          <w:tcPr>
            <w:tcW w:w="2592" w:type="dxa"/>
          </w:tcPr>
          <w:p w14:paraId="13F6CEC0" w14:textId="77777777" w:rsidR="0051607A" w:rsidRDefault="0051607A" w:rsidP="00F5084A">
            <w:pPr>
              <w:jc w:val="center"/>
              <w:rPr>
                <w:b/>
                <w:sz w:val="24"/>
              </w:rPr>
            </w:pPr>
            <w:r>
              <w:rPr>
                <w:b/>
                <w:sz w:val="24"/>
              </w:rPr>
              <w:t>Reason</w:t>
            </w:r>
          </w:p>
        </w:tc>
      </w:tr>
      <w:tr w:rsidR="0051607A" w14:paraId="5EE425D5" w14:textId="77777777" w:rsidTr="008C328D">
        <w:trPr>
          <w:trHeight w:val="325"/>
        </w:trPr>
        <w:tc>
          <w:tcPr>
            <w:tcW w:w="2591" w:type="dxa"/>
          </w:tcPr>
          <w:p w14:paraId="35BAF897" w14:textId="660356CF" w:rsidR="0051607A" w:rsidRDefault="000C19A5" w:rsidP="00F5084A">
            <w:pPr>
              <w:jc w:val="center"/>
              <w:rPr>
                <w:b/>
                <w:sz w:val="24"/>
              </w:rPr>
            </w:pPr>
            <w:r>
              <w:rPr>
                <w:b/>
                <w:sz w:val="24"/>
              </w:rPr>
              <w:t>16</w:t>
            </w:r>
            <w:r w:rsidR="00B10066">
              <w:rPr>
                <w:b/>
                <w:sz w:val="24"/>
              </w:rPr>
              <w:t>-</w:t>
            </w:r>
            <w:r>
              <w:rPr>
                <w:b/>
                <w:sz w:val="24"/>
              </w:rPr>
              <w:t>Mar</w:t>
            </w:r>
            <w:r w:rsidR="00B10066">
              <w:rPr>
                <w:b/>
                <w:sz w:val="24"/>
              </w:rPr>
              <w:t>-202</w:t>
            </w:r>
            <w:r>
              <w:rPr>
                <w:b/>
                <w:sz w:val="24"/>
              </w:rPr>
              <w:t>6</w:t>
            </w:r>
          </w:p>
        </w:tc>
        <w:tc>
          <w:tcPr>
            <w:tcW w:w="2591" w:type="dxa"/>
          </w:tcPr>
          <w:p w14:paraId="60DF79D1" w14:textId="03EC6AF6" w:rsidR="0051607A" w:rsidRDefault="00B10066" w:rsidP="00F5084A">
            <w:pPr>
              <w:jc w:val="center"/>
              <w:rPr>
                <w:b/>
                <w:sz w:val="24"/>
              </w:rPr>
            </w:pPr>
            <w:r>
              <w:rPr>
                <w:b/>
                <w:sz w:val="24"/>
              </w:rPr>
              <w:t>Pradeep Kavangal</w:t>
            </w:r>
          </w:p>
        </w:tc>
        <w:tc>
          <w:tcPr>
            <w:tcW w:w="2592" w:type="dxa"/>
          </w:tcPr>
          <w:p w14:paraId="78513345" w14:textId="0C97F855" w:rsidR="0051607A" w:rsidRDefault="00B10066" w:rsidP="00F5084A">
            <w:pPr>
              <w:jc w:val="center"/>
              <w:rPr>
                <w:b/>
                <w:sz w:val="24"/>
              </w:rPr>
            </w:pPr>
            <w:r>
              <w:rPr>
                <w:b/>
                <w:sz w:val="24"/>
              </w:rPr>
              <w:t>V 1.0</w:t>
            </w:r>
          </w:p>
        </w:tc>
        <w:tc>
          <w:tcPr>
            <w:tcW w:w="2592" w:type="dxa"/>
          </w:tcPr>
          <w:p w14:paraId="5E28D0EE" w14:textId="4E16697B" w:rsidR="0051607A" w:rsidRDefault="000C19A5" w:rsidP="00F5084A">
            <w:pPr>
              <w:jc w:val="center"/>
              <w:rPr>
                <w:b/>
                <w:sz w:val="24"/>
              </w:rPr>
            </w:pPr>
            <w:r>
              <w:rPr>
                <w:b/>
                <w:sz w:val="22"/>
              </w:rPr>
              <w:t>Settlement approval</w:t>
            </w:r>
          </w:p>
        </w:tc>
      </w:tr>
      <w:tr w:rsidR="00507174" w14:paraId="1A4F20E4" w14:textId="77777777" w:rsidTr="0071215F">
        <w:trPr>
          <w:trHeight w:val="325"/>
        </w:trPr>
        <w:tc>
          <w:tcPr>
            <w:tcW w:w="2591" w:type="dxa"/>
          </w:tcPr>
          <w:p w14:paraId="4F18666B" w14:textId="6BE5AD17" w:rsidR="00507174" w:rsidRDefault="00507174" w:rsidP="00F5084A">
            <w:pPr>
              <w:jc w:val="center"/>
              <w:rPr>
                <w:b/>
                <w:sz w:val="24"/>
              </w:rPr>
            </w:pPr>
          </w:p>
        </w:tc>
        <w:tc>
          <w:tcPr>
            <w:tcW w:w="2591" w:type="dxa"/>
          </w:tcPr>
          <w:p w14:paraId="761DFD25" w14:textId="3993886E" w:rsidR="00507174" w:rsidRDefault="00507174" w:rsidP="00F5084A">
            <w:pPr>
              <w:jc w:val="center"/>
              <w:rPr>
                <w:b/>
                <w:sz w:val="24"/>
              </w:rPr>
            </w:pPr>
          </w:p>
        </w:tc>
        <w:tc>
          <w:tcPr>
            <w:tcW w:w="2592" w:type="dxa"/>
          </w:tcPr>
          <w:p w14:paraId="77857251" w14:textId="3AA72718" w:rsidR="00507174" w:rsidRDefault="00507174" w:rsidP="00F5084A">
            <w:pPr>
              <w:jc w:val="center"/>
              <w:rPr>
                <w:b/>
                <w:sz w:val="24"/>
              </w:rPr>
            </w:pPr>
          </w:p>
        </w:tc>
        <w:tc>
          <w:tcPr>
            <w:tcW w:w="2592" w:type="dxa"/>
          </w:tcPr>
          <w:p w14:paraId="557F939F" w14:textId="29263AB6" w:rsidR="00507174" w:rsidRDefault="00507174" w:rsidP="00F5084A">
            <w:pPr>
              <w:jc w:val="center"/>
              <w:rPr>
                <w:b/>
                <w:sz w:val="22"/>
              </w:rPr>
            </w:pPr>
          </w:p>
        </w:tc>
      </w:tr>
      <w:tr w:rsidR="00642C4A" w14:paraId="2C145B53" w14:textId="77777777" w:rsidTr="0071215F">
        <w:trPr>
          <w:trHeight w:val="325"/>
        </w:trPr>
        <w:tc>
          <w:tcPr>
            <w:tcW w:w="2591" w:type="dxa"/>
          </w:tcPr>
          <w:p w14:paraId="171D5B66" w14:textId="11168865" w:rsidR="00642C4A" w:rsidRDefault="00642C4A" w:rsidP="00F5084A">
            <w:pPr>
              <w:jc w:val="center"/>
              <w:rPr>
                <w:b/>
                <w:sz w:val="24"/>
              </w:rPr>
            </w:pPr>
          </w:p>
        </w:tc>
        <w:tc>
          <w:tcPr>
            <w:tcW w:w="2591" w:type="dxa"/>
          </w:tcPr>
          <w:p w14:paraId="5C4807DC" w14:textId="3CA495E0" w:rsidR="00642C4A" w:rsidRDefault="00642C4A" w:rsidP="00F5084A">
            <w:pPr>
              <w:jc w:val="center"/>
              <w:rPr>
                <w:b/>
                <w:sz w:val="24"/>
              </w:rPr>
            </w:pPr>
          </w:p>
        </w:tc>
        <w:tc>
          <w:tcPr>
            <w:tcW w:w="2592" w:type="dxa"/>
          </w:tcPr>
          <w:p w14:paraId="5262586A" w14:textId="49F44FC2" w:rsidR="00642C4A" w:rsidRDefault="00642C4A" w:rsidP="00F5084A">
            <w:pPr>
              <w:jc w:val="center"/>
              <w:rPr>
                <w:b/>
                <w:sz w:val="24"/>
              </w:rPr>
            </w:pPr>
          </w:p>
        </w:tc>
        <w:tc>
          <w:tcPr>
            <w:tcW w:w="2592" w:type="dxa"/>
          </w:tcPr>
          <w:p w14:paraId="21E6BE04" w14:textId="3311B909" w:rsidR="00642C4A" w:rsidRDefault="00642C4A" w:rsidP="00F5084A">
            <w:pPr>
              <w:jc w:val="center"/>
              <w:rPr>
                <w:b/>
                <w:sz w:val="22"/>
              </w:rPr>
            </w:pPr>
          </w:p>
        </w:tc>
      </w:tr>
    </w:tbl>
    <w:p w14:paraId="1B2FF62D" w14:textId="77777777" w:rsidR="0046181E" w:rsidRDefault="0046181E" w:rsidP="008C328D">
      <w:pPr>
        <w:rPr>
          <w:b/>
          <w:sz w:val="36"/>
          <w:szCs w:val="36"/>
        </w:rPr>
      </w:pPr>
    </w:p>
    <w:p w14:paraId="114C196F" w14:textId="77777777" w:rsidR="0051607A" w:rsidRDefault="0051607A">
      <w:pPr>
        <w:jc w:val="center"/>
        <w:rPr>
          <w:b/>
          <w:sz w:val="36"/>
          <w:szCs w:val="36"/>
        </w:rPr>
      </w:pPr>
    </w:p>
    <w:p w14:paraId="3B04BC5E" w14:textId="77777777" w:rsidR="0051607A" w:rsidRDefault="0051607A">
      <w:pPr>
        <w:jc w:val="center"/>
        <w:rPr>
          <w:b/>
          <w:sz w:val="36"/>
          <w:szCs w:val="36"/>
        </w:rPr>
      </w:pPr>
    </w:p>
    <w:p w14:paraId="0C4CB258" w14:textId="77777777" w:rsidR="0051607A" w:rsidRDefault="0051607A">
      <w:pPr>
        <w:jc w:val="center"/>
        <w:rPr>
          <w:b/>
          <w:sz w:val="36"/>
          <w:szCs w:val="36"/>
        </w:rPr>
      </w:pPr>
    </w:p>
    <w:p w14:paraId="63574360" w14:textId="77777777" w:rsidR="0051607A" w:rsidRDefault="0051607A">
      <w:pPr>
        <w:jc w:val="center"/>
        <w:rPr>
          <w:b/>
          <w:sz w:val="36"/>
          <w:szCs w:val="36"/>
        </w:rPr>
      </w:pPr>
    </w:p>
    <w:p w14:paraId="68BE9BD7" w14:textId="77777777" w:rsidR="0051607A" w:rsidRDefault="0051607A">
      <w:pPr>
        <w:jc w:val="center"/>
        <w:rPr>
          <w:b/>
          <w:sz w:val="36"/>
          <w:szCs w:val="36"/>
        </w:rPr>
      </w:pPr>
    </w:p>
    <w:p w14:paraId="47A2A4C6" w14:textId="77777777" w:rsidR="0051607A" w:rsidRDefault="0051607A">
      <w:pPr>
        <w:jc w:val="center"/>
        <w:rPr>
          <w:b/>
          <w:sz w:val="36"/>
          <w:szCs w:val="36"/>
        </w:rPr>
      </w:pPr>
    </w:p>
    <w:p w14:paraId="7743EAAF" w14:textId="77777777" w:rsidR="0051607A" w:rsidRDefault="0051607A">
      <w:pPr>
        <w:jc w:val="center"/>
        <w:rPr>
          <w:b/>
          <w:sz w:val="36"/>
          <w:szCs w:val="36"/>
        </w:rPr>
      </w:pPr>
    </w:p>
    <w:p w14:paraId="273A66F5" w14:textId="77777777" w:rsidR="0051607A" w:rsidRDefault="0051607A">
      <w:pPr>
        <w:jc w:val="center"/>
        <w:rPr>
          <w:b/>
          <w:sz w:val="36"/>
          <w:szCs w:val="36"/>
        </w:rPr>
      </w:pPr>
    </w:p>
    <w:p w14:paraId="5A100926" w14:textId="77777777" w:rsidR="0051607A" w:rsidRDefault="0051607A">
      <w:pPr>
        <w:jc w:val="center"/>
        <w:rPr>
          <w:b/>
          <w:sz w:val="36"/>
          <w:szCs w:val="36"/>
        </w:rPr>
      </w:pPr>
    </w:p>
    <w:p w14:paraId="7A3B0802" w14:textId="77777777" w:rsidR="0051607A" w:rsidRDefault="0051607A">
      <w:pPr>
        <w:jc w:val="center"/>
        <w:rPr>
          <w:b/>
          <w:sz w:val="36"/>
          <w:szCs w:val="36"/>
        </w:rPr>
      </w:pPr>
    </w:p>
    <w:p w14:paraId="6E4937B9" w14:textId="77777777" w:rsidR="0051607A" w:rsidRDefault="0051607A">
      <w:pPr>
        <w:jc w:val="center"/>
        <w:rPr>
          <w:b/>
          <w:sz w:val="36"/>
          <w:szCs w:val="36"/>
        </w:rPr>
      </w:pPr>
    </w:p>
    <w:p w14:paraId="327D9194" w14:textId="77777777" w:rsidR="0051607A" w:rsidRDefault="0051607A">
      <w:pPr>
        <w:jc w:val="center"/>
        <w:rPr>
          <w:b/>
          <w:sz w:val="36"/>
          <w:szCs w:val="36"/>
        </w:rPr>
      </w:pPr>
    </w:p>
    <w:p w14:paraId="31B68E0B" w14:textId="77777777" w:rsidR="0051607A" w:rsidRDefault="0051607A">
      <w:pPr>
        <w:jc w:val="center"/>
        <w:rPr>
          <w:b/>
          <w:sz w:val="36"/>
          <w:szCs w:val="36"/>
        </w:rPr>
      </w:pPr>
    </w:p>
    <w:p w14:paraId="53E18DAB" w14:textId="77777777" w:rsidR="0051607A" w:rsidRDefault="0051607A">
      <w:pPr>
        <w:jc w:val="center"/>
        <w:rPr>
          <w:b/>
          <w:sz w:val="36"/>
          <w:szCs w:val="36"/>
        </w:rPr>
      </w:pPr>
    </w:p>
    <w:p w14:paraId="6885A7F0" w14:textId="77777777" w:rsidR="008C328D" w:rsidRDefault="008C328D" w:rsidP="008C328D">
      <w:pPr>
        <w:jc w:val="center"/>
        <w:rPr>
          <w:b/>
        </w:rPr>
      </w:pPr>
      <w:bookmarkStart w:id="0" w:name="_heading=h.gjdgxs" w:colFirst="0" w:colLast="0"/>
      <w:bookmarkStart w:id="1" w:name="_heading=h.1fob9te" w:colFirst="0" w:colLast="0"/>
      <w:bookmarkStart w:id="2" w:name="_heading=h.3znysh7" w:colFirst="0" w:colLast="0"/>
      <w:bookmarkEnd w:id="0"/>
      <w:bookmarkEnd w:id="1"/>
      <w:bookmarkEnd w:id="2"/>
    </w:p>
    <w:p w14:paraId="1238BCA4" w14:textId="77777777" w:rsidR="008C328D" w:rsidRDefault="008C328D" w:rsidP="008C328D">
      <w:pPr>
        <w:jc w:val="center"/>
        <w:rPr>
          <w:b/>
        </w:rPr>
      </w:pPr>
    </w:p>
    <w:p w14:paraId="73CF0506" w14:textId="77777777" w:rsidR="008C328D" w:rsidRDefault="008C328D" w:rsidP="008C328D">
      <w:pPr>
        <w:jc w:val="center"/>
        <w:rPr>
          <w:b/>
        </w:rPr>
      </w:pPr>
    </w:p>
    <w:p w14:paraId="7E7F5CA8" w14:textId="77777777" w:rsidR="008C328D" w:rsidRDefault="008C328D" w:rsidP="008C328D">
      <w:pPr>
        <w:jc w:val="center"/>
        <w:rPr>
          <w:b/>
        </w:rPr>
      </w:pPr>
    </w:p>
    <w:p w14:paraId="2156700F" w14:textId="77777777" w:rsidR="008C328D" w:rsidRDefault="008C328D" w:rsidP="008C328D">
      <w:pPr>
        <w:jc w:val="center"/>
        <w:rPr>
          <w:b/>
        </w:rPr>
      </w:pPr>
    </w:p>
    <w:p w14:paraId="36AA9DAA" w14:textId="77777777" w:rsidR="008C328D" w:rsidRDefault="008C328D" w:rsidP="008C328D">
      <w:pPr>
        <w:jc w:val="center"/>
        <w:rPr>
          <w:b/>
        </w:rPr>
      </w:pPr>
    </w:p>
    <w:p w14:paraId="2CF56E9E" w14:textId="77777777" w:rsidR="008C328D" w:rsidRDefault="008C328D" w:rsidP="008C328D">
      <w:pPr>
        <w:jc w:val="center"/>
        <w:rPr>
          <w:b/>
        </w:rPr>
      </w:pPr>
    </w:p>
    <w:p w14:paraId="74B13BCE" w14:textId="71972D4E" w:rsidR="008C328D" w:rsidRPr="008C328D" w:rsidRDefault="008C328D" w:rsidP="008C328D">
      <w:pPr>
        <w:jc w:val="both"/>
        <w:rPr>
          <w:b/>
          <w:sz w:val="24"/>
          <w:u w:val="single"/>
        </w:rPr>
      </w:pPr>
      <w:r>
        <w:rPr>
          <w:b/>
          <w:sz w:val="24"/>
          <w:u w:val="single"/>
        </w:rPr>
        <w:t>Background</w:t>
      </w:r>
      <w:r w:rsidRPr="008C328D">
        <w:rPr>
          <w:b/>
          <w:sz w:val="24"/>
          <w:u w:val="single"/>
        </w:rPr>
        <w:t>:</w:t>
      </w:r>
    </w:p>
    <w:p w14:paraId="53A067F5" w14:textId="46C6685A" w:rsidR="006C1EC8" w:rsidRDefault="006C1EC8" w:rsidP="008C328D">
      <w:pPr>
        <w:jc w:val="both"/>
        <w:rPr>
          <w:b/>
        </w:rPr>
      </w:pPr>
    </w:p>
    <w:p w14:paraId="2A27306B" w14:textId="30F17BFA" w:rsidR="00CA18E3" w:rsidRDefault="00CB7666" w:rsidP="00C66B47">
      <w:pPr>
        <w:jc w:val="both"/>
      </w:pPr>
      <w:r>
        <w:t xml:space="preserve">We have </w:t>
      </w:r>
      <w:r w:rsidR="00FA3011">
        <w:t>developed key functionalities that digitized operations</w:t>
      </w:r>
      <w:r>
        <w:t xml:space="preserve"> </w:t>
      </w:r>
      <w:r w:rsidR="00FA3011">
        <w:t>of Retail ARD</w:t>
      </w:r>
      <w:r>
        <w:t xml:space="preserve">. </w:t>
      </w:r>
      <w:r w:rsidR="00FA3011">
        <w:t xml:space="preserve">The next phase of the projects to be undertaken are to improve efficiency and automate the operations. </w:t>
      </w:r>
      <w:r>
        <w:t>We need to automate</w:t>
      </w:r>
      <w:r w:rsidR="0000154B">
        <w:t xml:space="preserve"> and decentralize</w:t>
      </w:r>
      <w:r>
        <w:t xml:space="preserve"> the import</w:t>
      </w:r>
      <w:r w:rsidR="0000154B">
        <w:t>ant workflows in this phase</w:t>
      </w:r>
      <w:r>
        <w:t xml:space="preserve">. </w:t>
      </w:r>
      <w:r w:rsidR="0000154B">
        <w:t xml:space="preserve"> Following are some of the modules which needs development in this phase.</w:t>
      </w:r>
    </w:p>
    <w:p w14:paraId="193D1F6C" w14:textId="77777777" w:rsidR="00EF7FFE" w:rsidRDefault="00EF7FFE" w:rsidP="008C328D">
      <w:pPr>
        <w:jc w:val="both"/>
      </w:pPr>
    </w:p>
    <w:p w14:paraId="43F77E9F" w14:textId="3885FCAC" w:rsidR="009648F6" w:rsidRDefault="009648F6" w:rsidP="008C328D">
      <w:pPr>
        <w:jc w:val="both"/>
        <w:rPr>
          <w:b/>
          <w:u w:val="single"/>
        </w:rPr>
      </w:pPr>
      <w:r>
        <w:rPr>
          <w:b/>
          <w:u w:val="single"/>
        </w:rPr>
        <w:t>Requirements summary:</w:t>
      </w:r>
    </w:p>
    <w:p w14:paraId="073B329F" w14:textId="5B039AD6" w:rsidR="009648F6" w:rsidRDefault="009648F6" w:rsidP="008C328D">
      <w:pPr>
        <w:jc w:val="both"/>
        <w:rPr>
          <w:b/>
          <w:u w:val="single"/>
        </w:rPr>
      </w:pPr>
    </w:p>
    <w:p w14:paraId="583CC999" w14:textId="65969249" w:rsidR="008C23A0" w:rsidRDefault="008C23A0">
      <w:pPr>
        <w:pStyle w:val="ListParagraph"/>
        <w:numPr>
          <w:ilvl w:val="0"/>
          <w:numId w:val="1"/>
        </w:numPr>
        <w:jc w:val="both"/>
      </w:pPr>
      <w:r>
        <w:t>Settlement automation</w:t>
      </w:r>
    </w:p>
    <w:p w14:paraId="0020B0C3" w14:textId="77777777" w:rsidR="009648F6" w:rsidRDefault="009648F6" w:rsidP="008C328D">
      <w:pPr>
        <w:jc w:val="both"/>
        <w:rPr>
          <w:b/>
          <w:u w:val="single"/>
        </w:rPr>
      </w:pPr>
    </w:p>
    <w:p w14:paraId="677B3118" w14:textId="77777777" w:rsidR="000F1FC8" w:rsidRPr="004B6C9C" w:rsidRDefault="000F1FC8" w:rsidP="000F1FC8">
      <w:pPr>
        <w:pStyle w:val="ListParagraph"/>
        <w:ind w:left="2246"/>
        <w:jc w:val="both"/>
        <w:rPr>
          <w:bCs/>
        </w:rPr>
      </w:pPr>
    </w:p>
    <w:p w14:paraId="534F8E21" w14:textId="77777777" w:rsidR="004B6C9C" w:rsidRPr="004B6C9C" w:rsidRDefault="004B6C9C" w:rsidP="004B6C9C">
      <w:pPr>
        <w:ind w:left="720"/>
        <w:jc w:val="both"/>
        <w:rPr>
          <w:bCs/>
        </w:rPr>
      </w:pPr>
    </w:p>
    <w:p w14:paraId="1FAD3B49" w14:textId="216AE194" w:rsidR="009648F6" w:rsidRDefault="00061E12">
      <w:pPr>
        <w:pStyle w:val="ListParagraph"/>
        <w:numPr>
          <w:ilvl w:val="0"/>
          <w:numId w:val="2"/>
        </w:numPr>
        <w:jc w:val="both"/>
        <w:rPr>
          <w:b/>
          <w:u w:val="single"/>
        </w:rPr>
      </w:pPr>
      <w:r>
        <w:rPr>
          <w:b/>
          <w:u w:val="single"/>
        </w:rPr>
        <w:t>Offer Module</w:t>
      </w:r>
    </w:p>
    <w:p w14:paraId="0AB31EA4" w14:textId="21FD710F" w:rsidR="009648F6" w:rsidRDefault="009648F6" w:rsidP="009648F6">
      <w:pPr>
        <w:jc w:val="both"/>
        <w:rPr>
          <w:b/>
          <w:u w:val="single"/>
        </w:rPr>
      </w:pPr>
    </w:p>
    <w:p w14:paraId="12E712BC" w14:textId="4E1EA81B" w:rsidR="009648F6" w:rsidRDefault="009648F6" w:rsidP="009648F6">
      <w:pPr>
        <w:jc w:val="both"/>
        <w:rPr>
          <w:b/>
        </w:rPr>
      </w:pPr>
      <w:r w:rsidRPr="009648F6">
        <w:rPr>
          <w:b/>
        </w:rPr>
        <w:t>Background:</w:t>
      </w:r>
    </w:p>
    <w:p w14:paraId="4B6F507C" w14:textId="4C5ABDBF" w:rsidR="00EB2C81" w:rsidRDefault="00EB2C81" w:rsidP="00061E12">
      <w:pPr>
        <w:jc w:val="both"/>
      </w:pPr>
      <w:r>
        <w:t xml:space="preserve">The </w:t>
      </w:r>
      <w:r w:rsidR="00061E12">
        <w:t xml:space="preserve">settlement tool needs to be </w:t>
      </w:r>
      <w:r w:rsidR="001C2A40">
        <w:t>automated to reduce the manual intervention on 80 percent of the accounts. A pre-defined approved limits for settlement offer will be uploaded into the RARD OPS. If an offer is generated with an offer amount greater than limit, then the application can be auto approved and settlement letter can be generated without getting into settlement approval module. This automates the process and reduces the man-power and reduces delay in settlement letter generation.</w:t>
      </w:r>
    </w:p>
    <w:p w14:paraId="136E2D8F" w14:textId="77777777" w:rsidR="001C2A40" w:rsidRDefault="001C2A40" w:rsidP="00061E12">
      <w:pPr>
        <w:jc w:val="both"/>
      </w:pPr>
    </w:p>
    <w:p w14:paraId="32DE7C60" w14:textId="2F293FD7" w:rsidR="001C2A40" w:rsidRDefault="001C2A40" w:rsidP="00061E12">
      <w:pPr>
        <w:jc w:val="both"/>
      </w:pPr>
      <w:r>
        <w:t>Pre-requisites:</w:t>
      </w:r>
    </w:p>
    <w:p w14:paraId="26636071" w14:textId="7BBC52B7" w:rsidR="001C2A40" w:rsidRDefault="001C2A40">
      <w:pPr>
        <w:pStyle w:val="ListParagraph"/>
        <w:numPr>
          <w:ilvl w:val="0"/>
          <w:numId w:val="5"/>
        </w:numPr>
        <w:jc w:val="both"/>
      </w:pPr>
      <w:r>
        <w:t xml:space="preserve">Limits need to be </w:t>
      </w:r>
      <w:r w:rsidR="00B45299">
        <w:t>pre-</w:t>
      </w:r>
      <w:r>
        <w:t>uploaded into the application.</w:t>
      </w:r>
    </w:p>
    <w:p w14:paraId="4F89AC40" w14:textId="7AD55606" w:rsidR="001C2A40" w:rsidRDefault="001C2A40">
      <w:pPr>
        <w:pStyle w:val="ListParagraph"/>
        <w:numPr>
          <w:ilvl w:val="0"/>
          <w:numId w:val="5"/>
        </w:numPr>
        <w:jc w:val="both"/>
      </w:pPr>
      <w:r>
        <w:t>Approvers need to be uploaded into the</w:t>
      </w:r>
      <w:r w:rsidR="00587D93">
        <w:t xml:space="preserve"> hierarchy matrix for the approval</w:t>
      </w:r>
    </w:p>
    <w:p w14:paraId="18CC6D23" w14:textId="7583862B" w:rsidR="00EB2C81" w:rsidRDefault="00EB2C81" w:rsidP="00EB2C81">
      <w:pPr>
        <w:jc w:val="both"/>
      </w:pPr>
    </w:p>
    <w:p w14:paraId="2A014CC0" w14:textId="77777777" w:rsidR="00EB2C81" w:rsidRDefault="00EB2C81" w:rsidP="00EB2C81">
      <w:pPr>
        <w:jc w:val="both"/>
        <w:rPr>
          <w:b/>
        </w:rPr>
      </w:pPr>
      <w:r w:rsidRPr="00710331">
        <w:rPr>
          <w:b/>
        </w:rPr>
        <w:t>Detailed description:</w:t>
      </w:r>
    </w:p>
    <w:p w14:paraId="0EEA1DD9" w14:textId="1FEE5A31" w:rsidR="00EB2C81" w:rsidRDefault="00B359D4">
      <w:pPr>
        <w:pStyle w:val="ListParagraph"/>
        <w:numPr>
          <w:ilvl w:val="0"/>
          <w:numId w:val="3"/>
        </w:numPr>
        <w:jc w:val="both"/>
      </w:pPr>
      <w:r>
        <w:t xml:space="preserve">‘Settlement tool’ to be renamed as ‘Offer </w:t>
      </w:r>
      <w:r w:rsidR="00DC04D7">
        <w:t>maker</w:t>
      </w:r>
      <w:r w:rsidR="00B45299">
        <w:t>’</w:t>
      </w:r>
      <w:r>
        <w:t>. Settlement Approval module to be renamed as ‘</w:t>
      </w:r>
      <w:r w:rsidR="00DC04D7">
        <w:t>Offer checker</w:t>
      </w:r>
      <w:r>
        <w:t>’</w:t>
      </w:r>
      <w:r w:rsidR="006D3F9F">
        <w:t>.</w:t>
      </w:r>
    </w:p>
    <w:p w14:paraId="0544D633" w14:textId="1606DF26" w:rsidR="008C23A0" w:rsidRDefault="00B45299">
      <w:pPr>
        <w:pStyle w:val="ListParagraph"/>
        <w:numPr>
          <w:ilvl w:val="0"/>
          <w:numId w:val="4"/>
        </w:numPr>
        <w:jc w:val="both"/>
      </w:pPr>
      <w:r>
        <w:t xml:space="preserve">The </w:t>
      </w:r>
      <w:r w:rsidR="00DC04D7">
        <w:t>offer maker</w:t>
      </w:r>
      <w:r>
        <w:t xml:space="preserve"> will be working similar to the settlement tool module where offers will be created by settlement maker.</w:t>
      </w:r>
    </w:p>
    <w:p w14:paraId="0213114F" w14:textId="371AC109" w:rsidR="00C37F2A" w:rsidRDefault="00C37F2A">
      <w:pPr>
        <w:pStyle w:val="ListParagraph"/>
        <w:numPr>
          <w:ilvl w:val="0"/>
          <w:numId w:val="4"/>
        </w:numPr>
        <w:jc w:val="both"/>
      </w:pPr>
      <w:r>
        <w:t>As per regulatory requirements, we need to ensure some of the fields are input/available during the offer generation in the Offer request module.</w:t>
      </w:r>
    </w:p>
    <w:p w14:paraId="0E3E945D" w14:textId="1DA81367" w:rsidR="00C37F2A" w:rsidRDefault="00C37F2A">
      <w:pPr>
        <w:pStyle w:val="ListParagraph"/>
        <w:numPr>
          <w:ilvl w:val="1"/>
          <w:numId w:val="4"/>
        </w:numPr>
        <w:jc w:val="both"/>
      </w:pPr>
      <w:r>
        <w:t xml:space="preserve">Following </w:t>
      </w:r>
      <w:r w:rsidR="00B76EEE">
        <w:t>sections and fields need to be displayed in the Offer request module. These columns need to be displayed or should be made mandatory/optional depending on the account category from account type table.</w:t>
      </w:r>
    </w:p>
    <w:p w14:paraId="6609A756" w14:textId="50D4A3BD" w:rsidR="002C0F41" w:rsidRDefault="002C0F41">
      <w:pPr>
        <w:pStyle w:val="ListParagraph"/>
        <w:numPr>
          <w:ilvl w:val="1"/>
          <w:numId w:val="4"/>
        </w:numPr>
        <w:jc w:val="both"/>
      </w:pPr>
      <w:r>
        <w:t>The fields which are displayed should be displayed based on the product category to which the account belongs to</w:t>
      </w:r>
    </w:p>
    <w:p w14:paraId="43A1F9C5" w14:textId="279886F9" w:rsidR="00DC04D7" w:rsidRDefault="00DC04D7">
      <w:pPr>
        <w:pStyle w:val="ListParagraph"/>
        <w:numPr>
          <w:ilvl w:val="1"/>
          <w:numId w:val="4"/>
        </w:numPr>
        <w:jc w:val="both"/>
      </w:pPr>
      <w:r>
        <w:t>The following fields should be displayed in multiple sections. Section under which each field needs to be displayed is provided under section name column</w:t>
      </w:r>
    </w:p>
    <w:p w14:paraId="19FA9042" w14:textId="07CC85FC" w:rsidR="00DC04D7" w:rsidRDefault="00DC04D7">
      <w:pPr>
        <w:pStyle w:val="ListParagraph"/>
        <w:numPr>
          <w:ilvl w:val="1"/>
          <w:numId w:val="4"/>
        </w:numPr>
        <w:jc w:val="both"/>
      </w:pPr>
      <w:r>
        <w:t xml:space="preserve">The fields which are marked as NA should </w:t>
      </w:r>
      <w:r w:rsidR="006C6115">
        <w:t>be optional fields. IF the data is present, users can input the data.</w:t>
      </w:r>
    </w:p>
    <w:p w14:paraId="3F0EB9DC" w14:textId="2A9C3379" w:rsidR="00DC04D7" w:rsidRDefault="00DC04D7">
      <w:pPr>
        <w:pStyle w:val="ListParagraph"/>
        <w:numPr>
          <w:ilvl w:val="1"/>
          <w:numId w:val="4"/>
        </w:numPr>
        <w:jc w:val="both"/>
      </w:pPr>
      <w:r>
        <w:t>Corresponding validations required are mentioned in the validations column</w:t>
      </w:r>
    </w:p>
    <w:p w14:paraId="61CE7FB8" w14:textId="199F2797" w:rsidR="00DC04D7" w:rsidRDefault="00DC04D7">
      <w:pPr>
        <w:pStyle w:val="ListParagraph"/>
        <w:numPr>
          <w:ilvl w:val="1"/>
          <w:numId w:val="4"/>
        </w:numPr>
        <w:jc w:val="both"/>
      </w:pPr>
      <w:r>
        <w:t xml:space="preserve">Special characters to be allowed in text area or varchar fields should be </w:t>
      </w:r>
      <w:commentRangeStart w:id="3"/>
      <w:r w:rsidRPr="00DC04D7">
        <w:rPr>
          <w:highlight w:val="yellow"/>
        </w:rPr>
        <w:t>().,-/</w:t>
      </w:r>
      <w:commentRangeEnd w:id="3"/>
      <w:r>
        <w:rPr>
          <w:rStyle w:val="CommentReference"/>
          <w:sz w:val="20"/>
          <w:szCs w:val="20"/>
        </w:rPr>
        <w:commentReference w:id="3"/>
      </w:r>
    </w:p>
    <w:p w14:paraId="1D4310D4" w14:textId="3AF093AF" w:rsidR="00DC04D7" w:rsidRDefault="00DC04D7">
      <w:pPr>
        <w:pStyle w:val="ListParagraph"/>
        <w:numPr>
          <w:ilvl w:val="1"/>
          <w:numId w:val="4"/>
        </w:numPr>
        <w:jc w:val="both"/>
      </w:pPr>
      <w:r>
        <w:t xml:space="preserve">All the below fields will be available for editing during Offer creation in offer maker module. </w:t>
      </w:r>
    </w:p>
    <w:p w14:paraId="555468A3" w14:textId="6ED3140B" w:rsidR="00DC04D7" w:rsidRDefault="00B67FD5">
      <w:pPr>
        <w:pStyle w:val="ListParagraph"/>
        <w:numPr>
          <w:ilvl w:val="1"/>
          <w:numId w:val="4"/>
        </w:numPr>
        <w:jc w:val="both"/>
      </w:pPr>
      <w:r>
        <w:t xml:space="preserve">All the details in the below table should be stored in a table in the backend for validating and </w:t>
      </w:r>
      <w:commentRangeStart w:id="4"/>
      <w:r>
        <w:t>a report is required with these details</w:t>
      </w:r>
      <w:commentRangeEnd w:id="4"/>
      <w:r>
        <w:rPr>
          <w:rStyle w:val="CommentReference"/>
          <w:sz w:val="20"/>
          <w:szCs w:val="20"/>
        </w:rPr>
        <w:commentReference w:id="4"/>
      </w:r>
      <w:r>
        <w:t>.</w:t>
      </w:r>
    </w:p>
    <w:p w14:paraId="50CC54D9" w14:textId="7B299D4B" w:rsidR="008C6606" w:rsidRDefault="008C6606">
      <w:pPr>
        <w:pStyle w:val="ListParagraph"/>
        <w:numPr>
          <w:ilvl w:val="1"/>
          <w:numId w:val="4"/>
        </w:numPr>
        <w:jc w:val="both"/>
      </w:pPr>
      <w:r>
        <w:t>A new settlement report with OTS fields is required. The filters will be same as existing settlement report.</w:t>
      </w:r>
    </w:p>
    <w:tbl>
      <w:tblPr>
        <w:tblStyle w:val="TableGrid"/>
        <w:tblW w:w="0" w:type="auto"/>
        <w:tblInd w:w="-591" w:type="dxa"/>
        <w:tblLook w:val="04A0" w:firstRow="1" w:lastRow="0" w:firstColumn="1" w:lastColumn="0" w:noHBand="0" w:noVBand="1"/>
      </w:tblPr>
      <w:tblGrid>
        <w:gridCol w:w="1344"/>
        <w:gridCol w:w="2346"/>
        <w:gridCol w:w="1497"/>
        <w:gridCol w:w="871"/>
        <w:gridCol w:w="670"/>
        <w:gridCol w:w="812"/>
        <w:gridCol w:w="833"/>
        <w:gridCol w:w="1249"/>
        <w:gridCol w:w="959"/>
      </w:tblGrid>
      <w:tr w:rsidR="008E4C35" w14:paraId="0880C053" w14:textId="77777777" w:rsidTr="00DC04D7">
        <w:tc>
          <w:tcPr>
            <w:tcW w:w="1584" w:type="dxa"/>
            <w:vMerge w:val="restart"/>
            <w:shd w:val="clear" w:color="auto" w:fill="BDD6EE" w:themeFill="accent1" w:themeFillTint="66"/>
            <w:vAlign w:val="center"/>
          </w:tcPr>
          <w:p w14:paraId="33EBFC95" w14:textId="67CAD27A" w:rsidR="00A832FE" w:rsidRDefault="00A832FE" w:rsidP="00B76EEE">
            <w:pPr>
              <w:pStyle w:val="ListParagraph"/>
              <w:ind w:left="0"/>
              <w:jc w:val="center"/>
            </w:pPr>
            <w:r>
              <w:t>Section name</w:t>
            </w:r>
          </w:p>
        </w:tc>
        <w:tc>
          <w:tcPr>
            <w:tcW w:w="2169" w:type="dxa"/>
            <w:vMerge w:val="restart"/>
            <w:shd w:val="clear" w:color="auto" w:fill="BDD6EE" w:themeFill="accent1" w:themeFillTint="66"/>
            <w:vAlign w:val="center"/>
          </w:tcPr>
          <w:p w14:paraId="36308192" w14:textId="0BBEDB33" w:rsidR="00A832FE" w:rsidRDefault="00A832FE" w:rsidP="00B76EEE">
            <w:pPr>
              <w:pStyle w:val="ListParagraph"/>
              <w:ind w:left="0"/>
              <w:jc w:val="center"/>
            </w:pPr>
            <w:r>
              <w:t>Column name</w:t>
            </w:r>
          </w:p>
        </w:tc>
        <w:tc>
          <w:tcPr>
            <w:tcW w:w="1390" w:type="dxa"/>
            <w:vMerge w:val="restart"/>
            <w:shd w:val="clear" w:color="auto" w:fill="BDD6EE" w:themeFill="accent1" w:themeFillTint="66"/>
            <w:vAlign w:val="center"/>
          </w:tcPr>
          <w:p w14:paraId="1E45E54B" w14:textId="72460015" w:rsidR="00A832FE" w:rsidRDefault="00A832FE" w:rsidP="00B76EEE">
            <w:pPr>
              <w:pStyle w:val="ListParagraph"/>
              <w:ind w:left="0"/>
              <w:jc w:val="center"/>
            </w:pPr>
            <w:r>
              <w:t>Data type</w:t>
            </w:r>
          </w:p>
        </w:tc>
        <w:tc>
          <w:tcPr>
            <w:tcW w:w="2994" w:type="dxa"/>
            <w:gridSpan w:val="4"/>
            <w:shd w:val="clear" w:color="auto" w:fill="BDD6EE" w:themeFill="accent1" w:themeFillTint="66"/>
          </w:tcPr>
          <w:p w14:paraId="3BB15944" w14:textId="3A40C5B3" w:rsidR="00A832FE" w:rsidRDefault="00A832FE" w:rsidP="00B76EEE">
            <w:pPr>
              <w:pStyle w:val="ListParagraph"/>
              <w:ind w:left="0"/>
              <w:jc w:val="both"/>
            </w:pPr>
            <w:r>
              <w:t>Mandatory/Optional</w:t>
            </w:r>
            <w:r w:rsidR="00DC04D7">
              <w:t>/Not applicable</w:t>
            </w:r>
          </w:p>
        </w:tc>
        <w:tc>
          <w:tcPr>
            <w:tcW w:w="1546" w:type="dxa"/>
            <w:vMerge w:val="restart"/>
            <w:shd w:val="clear" w:color="auto" w:fill="BDD6EE" w:themeFill="accent1" w:themeFillTint="66"/>
            <w:vAlign w:val="center"/>
          </w:tcPr>
          <w:p w14:paraId="1DBA59DA" w14:textId="6295BC2C" w:rsidR="00A832FE" w:rsidRDefault="00A832FE" w:rsidP="004D7B27">
            <w:pPr>
              <w:pStyle w:val="ListParagraph"/>
              <w:ind w:left="0"/>
              <w:jc w:val="center"/>
            </w:pPr>
            <w:r>
              <w:t>Reference column in RARD OPS</w:t>
            </w:r>
          </w:p>
        </w:tc>
        <w:tc>
          <w:tcPr>
            <w:tcW w:w="898" w:type="dxa"/>
            <w:vMerge w:val="restart"/>
            <w:shd w:val="clear" w:color="auto" w:fill="BDD6EE" w:themeFill="accent1" w:themeFillTint="66"/>
            <w:vAlign w:val="center"/>
          </w:tcPr>
          <w:p w14:paraId="1115B300" w14:textId="1548F9E6" w:rsidR="00A832FE" w:rsidRDefault="00A832FE" w:rsidP="00A832FE">
            <w:pPr>
              <w:pStyle w:val="ListParagraph"/>
              <w:ind w:left="0"/>
              <w:jc w:val="center"/>
            </w:pPr>
            <w:r>
              <w:t>Validation</w:t>
            </w:r>
          </w:p>
        </w:tc>
      </w:tr>
      <w:tr w:rsidR="00786A5C" w14:paraId="319FCA14" w14:textId="77777777" w:rsidTr="00DC04D7">
        <w:tc>
          <w:tcPr>
            <w:tcW w:w="1584" w:type="dxa"/>
            <w:vMerge/>
          </w:tcPr>
          <w:p w14:paraId="318ECA2C" w14:textId="77777777" w:rsidR="00A832FE" w:rsidRDefault="00A832FE" w:rsidP="00B76EEE">
            <w:pPr>
              <w:pStyle w:val="ListParagraph"/>
              <w:ind w:left="0"/>
              <w:jc w:val="both"/>
            </w:pPr>
          </w:p>
        </w:tc>
        <w:tc>
          <w:tcPr>
            <w:tcW w:w="2169" w:type="dxa"/>
            <w:vMerge/>
          </w:tcPr>
          <w:p w14:paraId="34A9D33A" w14:textId="7F45BDC9" w:rsidR="00A832FE" w:rsidRDefault="00A832FE" w:rsidP="00B76EEE">
            <w:pPr>
              <w:pStyle w:val="ListParagraph"/>
              <w:ind w:left="0"/>
              <w:jc w:val="both"/>
            </w:pPr>
          </w:p>
        </w:tc>
        <w:tc>
          <w:tcPr>
            <w:tcW w:w="1390" w:type="dxa"/>
            <w:vMerge/>
          </w:tcPr>
          <w:p w14:paraId="4E5EE1E7" w14:textId="7DE77CC0" w:rsidR="00A832FE" w:rsidRDefault="00A832FE" w:rsidP="00B76EEE">
            <w:pPr>
              <w:pStyle w:val="ListParagraph"/>
              <w:ind w:left="0"/>
              <w:jc w:val="both"/>
            </w:pPr>
          </w:p>
        </w:tc>
        <w:tc>
          <w:tcPr>
            <w:tcW w:w="817" w:type="dxa"/>
            <w:shd w:val="clear" w:color="auto" w:fill="BDD6EE" w:themeFill="accent1" w:themeFillTint="66"/>
          </w:tcPr>
          <w:p w14:paraId="398243FA" w14:textId="69E1CCC6" w:rsidR="00A832FE" w:rsidRDefault="002C0F41" w:rsidP="00B76EEE">
            <w:pPr>
              <w:pStyle w:val="ListParagraph"/>
              <w:ind w:left="0"/>
              <w:jc w:val="both"/>
            </w:pPr>
            <w:r>
              <w:t>Unsecured</w:t>
            </w:r>
          </w:p>
        </w:tc>
        <w:tc>
          <w:tcPr>
            <w:tcW w:w="632" w:type="dxa"/>
            <w:shd w:val="clear" w:color="auto" w:fill="BDD6EE" w:themeFill="accent1" w:themeFillTint="66"/>
          </w:tcPr>
          <w:p w14:paraId="290D4C23" w14:textId="2D213C6B" w:rsidR="00A832FE" w:rsidRDefault="002C0F41" w:rsidP="00B76EEE">
            <w:pPr>
              <w:pStyle w:val="ListParagraph"/>
              <w:ind w:left="0"/>
              <w:jc w:val="both"/>
            </w:pPr>
            <w:r>
              <w:t>Wheels</w:t>
            </w:r>
          </w:p>
        </w:tc>
        <w:tc>
          <w:tcPr>
            <w:tcW w:w="763" w:type="dxa"/>
            <w:shd w:val="clear" w:color="auto" w:fill="BDD6EE" w:themeFill="accent1" w:themeFillTint="66"/>
          </w:tcPr>
          <w:p w14:paraId="00563C55" w14:textId="5E70BE61" w:rsidR="00A832FE" w:rsidRDefault="002C0F41" w:rsidP="00B76EEE">
            <w:pPr>
              <w:pStyle w:val="ListParagraph"/>
              <w:ind w:left="0"/>
              <w:jc w:val="both"/>
            </w:pPr>
            <w:r>
              <w:t>Mortgage</w:t>
            </w:r>
          </w:p>
        </w:tc>
        <w:tc>
          <w:tcPr>
            <w:tcW w:w="782" w:type="dxa"/>
            <w:shd w:val="clear" w:color="auto" w:fill="BDD6EE" w:themeFill="accent1" w:themeFillTint="66"/>
          </w:tcPr>
          <w:p w14:paraId="7E2E9FCC" w14:textId="4856B7CD" w:rsidR="00A832FE" w:rsidRDefault="002C0F41" w:rsidP="00B76EEE">
            <w:pPr>
              <w:pStyle w:val="ListParagraph"/>
              <w:ind w:left="0"/>
              <w:jc w:val="both"/>
            </w:pPr>
            <w:r>
              <w:t>Corporate</w:t>
            </w:r>
          </w:p>
        </w:tc>
        <w:tc>
          <w:tcPr>
            <w:tcW w:w="1546" w:type="dxa"/>
            <w:vMerge/>
          </w:tcPr>
          <w:p w14:paraId="5DB54114" w14:textId="77777777" w:rsidR="00A832FE" w:rsidRDefault="00A832FE" w:rsidP="00B76EEE">
            <w:pPr>
              <w:pStyle w:val="ListParagraph"/>
              <w:ind w:left="0"/>
              <w:jc w:val="both"/>
            </w:pPr>
          </w:p>
        </w:tc>
        <w:tc>
          <w:tcPr>
            <w:tcW w:w="898" w:type="dxa"/>
            <w:vMerge/>
          </w:tcPr>
          <w:p w14:paraId="0D8E92BB" w14:textId="77777777" w:rsidR="00A832FE" w:rsidRDefault="00A832FE" w:rsidP="00B76EEE">
            <w:pPr>
              <w:pStyle w:val="ListParagraph"/>
              <w:ind w:left="0"/>
              <w:jc w:val="both"/>
            </w:pPr>
          </w:p>
        </w:tc>
      </w:tr>
      <w:tr w:rsidR="00CC7090" w14:paraId="3D3CA523" w14:textId="77777777" w:rsidTr="006C6115">
        <w:tc>
          <w:tcPr>
            <w:tcW w:w="1584" w:type="dxa"/>
          </w:tcPr>
          <w:p w14:paraId="5B7277A8" w14:textId="377EC67B" w:rsidR="00B76EEE" w:rsidRDefault="00B76EEE" w:rsidP="00B76EEE">
            <w:pPr>
              <w:pStyle w:val="ListParagraph"/>
              <w:ind w:left="0"/>
              <w:jc w:val="both"/>
            </w:pPr>
            <w:r>
              <w:t>Loan details</w:t>
            </w:r>
          </w:p>
        </w:tc>
        <w:tc>
          <w:tcPr>
            <w:tcW w:w="2169" w:type="dxa"/>
            <w:shd w:val="clear" w:color="auto" w:fill="EE0000"/>
          </w:tcPr>
          <w:p w14:paraId="4AE49198" w14:textId="4DEEC117" w:rsidR="00B76EEE" w:rsidRDefault="00B76EEE" w:rsidP="00B76EEE">
            <w:pPr>
              <w:pStyle w:val="ListParagraph"/>
              <w:ind w:left="0"/>
              <w:jc w:val="both"/>
            </w:pPr>
            <w:r>
              <w:t>Borrower Pan</w:t>
            </w:r>
          </w:p>
        </w:tc>
        <w:tc>
          <w:tcPr>
            <w:tcW w:w="1390" w:type="dxa"/>
          </w:tcPr>
          <w:p w14:paraId="5A18394E" w14:textId="7E4AA5D2" w:rsidR="00B76EEE" w:rsidRDefault="005B1A2A" w:rsidP="00B76EEE">
            <w:pPr>
              <w:pStyle w:val="ListParagraph"/>
              <w:ind w:left="0"/>
              <w:jc w:val="both"/>
            </w:pPr>
            <w:r>
              <w:t>A</w:t>
            </w:r>
            <w:r w:rsidR="004D7B27">
              <w:t>lphanumeric</w:t>
            </w:r>
            <w:r>
              <w:t>(10)</w:t>
            </w:r>
          </w:p>
        </w:tc>
        <w:tc>
          <w:tcPr>
            <w:tcW w:w="817" w:type="dxa"/>
          </w:tcPr>
          <w:p w14:paraId="240B0EF4" w14:textId="1B1471BA" w:rsidR="00B76EEE" w:rsidRDefault="006C6115" w:rsidP="00B76EEE">
            <w:pPr>
              <w:pStyle w:val="ListParagraph"/>
              <w:ind w:left="0"/>
              <w:jc w:val="both"/>
            </w:pPr>
            <w:r>
              <w:t>O</w:t>
            </w:r>
          </w:p>
        </w:tc>
        <w:tc>
          <w:tcPr>
            <w:tcW w:w="632" w:type="dxa"/>
          </w:tcPr>
          <w:p w14:paraId="6E5B4F95" w14:textId="2B45396F" w:rsidR="00B76EEE" w:rsidRDefault="006C6115" w:rsidP="00B76EEE">
            <w:pPr>
              <w:pStyle w:val="ListParagraph"/>
              <w:ind w:left="0"/>
              <w:jc w:val="both"/>
            </w:pPr>
            <w:r>
              <w:t>O</w:t>
            </w:r>
          </w:p>
        </w:tc>
        <w:tc>
          <w:tcPr>
            <w:tcW w:w="763" w:type="dxa"/>
          </w:tcPr>
          <w:p w14:paraId="24A78385" w14:textId="6E444516" w:rsidR="00B76EEE" w:rsidRDefault="006C6115" w:rsidP="00B76EEE">
            <w:pPr>
              <w:pStyle w:val="ListParagraph"/>
              <w:ind w:left="0"/>
              <w:jc w:val="both"/>
            </w:pPr>
            <w:r>
              <w:t>O</w:t>
            </w:r>
          </w:p>
        </w:tc>
        <w:tc>
          <w:tcPr>
            <w:tcW w:w="782" w:type="dxa"/>
          </w:tcPr>
          <w:p w14:paraId="4008F6B3" w14:textId="4E3836EA" w:rsidR="00B76EEE" w:rsidRDefault="006C6115" w:rsidP="00B76EEE">
            <w:pPr>
              <w:pStyle w:val="ListParagraph"/>
              <w:ind w:left="0"/>
              <w:jc w:val="both"/>
            </w:pPr>
            <w:r>
              <w:t>O</w:t>
            </w:r>
          </w:p>
        </w:tc>
        <w:tc>
          <w:tcPr>
            <w:tcW w:w="1546" w:type="dxa"/>
          </w:tcPr>
          <w:p w14:paraId="32ECF656" w14:textId="6F4D1EF5" w:rsidR="00B76EEE" w:rsidRDefault="004D7B27" w:rsidP="00B76EEE">
            <w:pPr>
              <w:pStyle w:val="ListParagraph"/>
              <w:ind w:left="0"/>
              <w:jc w:val="both"/>
            </w:pPr>
            <w:r>
              <w:t>PAN from account details</w:t>
            </w:r>
          </w:p>
        </w:tc>
        <w:tc>
          <w:tcPr>
            <w:tcW w:w="898" w:type="dxa"/>
          </w:tcPr>
          <w:p w14:paraId="47B31BC1" w14:textId="77777777" w:rsidR="00B76EEE" w:rsidRDefault="00B76EEE" w:rsidP="00B76EEE">
            <w:pPr>
              <w:pStyle w:val="ListParagraph"/>
              <w:ind w:left="0"/>
              <w:jc w:val="both"/>
            </w:pPr>
          </w:p>
        </w:tc>
      </w:tr>
      <w:tr w:rsidR="00CC7090" w14:paraId="0C09F571" w14:textId="77777777" w:rsidTr="006C6115">
        <w:tc>
          <w:tcPr>
            <w:tcW w:w="1584" w:type="dxa"/>
          </w:tcPr>
          <w:p w14:paraId="33B6E408" w14:textId="3E44C7B1" w:rsidR="00B76EEE" w:rsidRDefault="004D7B27" w:rsidP="00B76EEE">
            <w:pPr>
              <w:pStyle w:val="ListParagraph"/>
              <w:ind w:left="0"/>
              <w:jc w:val="both"/>
            </w:pPr>
            <w:r>
              <w:lastRenderedPageBreak/>
              <w:t>Loan details</w:t>
            </w:r>
          </w:p>
        </w:tc>
        <w:tc>
          <w:tcPr>
            <w:tcW w:w="2169" w:type="dxa"/>
            <w:shd w:val="clear" w:color="auto" w:fill="EE0000"/>
          </w:tcPr>
          <w:p w14:paraId="7BA5EFE9" w14:textId="663C9CD5" w:rsidR="00B76EEE" w:rsidRDefault="00B76EEE" w:rsidP="00B76EEE">
            <w:pPr>
              <w:pStyle w:val="ListParagraph"/>
              <w:ind w:left="0"/>
              <w:jc w:val="both"/>
            </w:pPr>
            <w:r>
              <w:t>Co-borrower Pan</w:t>
            </w:r>
          </w:p>
        </w:tc>
        <w:tc>
          <w:tcPr>
            <w:tcW w:w="1390" w:type="dxa"/>
          </w:tcPr>
          <w:p w14:paraId="5A980A60" w14:textId="14A0EBF4" w:rsidR="00B76EEE" w:rsidRDefault="005B1A2A" w:rsidP="00B76EEE">
            <w:pPr>
              <w:pStyle w:val="ListParagraph"/>
              <w:ind w:left="0"/>
              <w:jc w:val="both"/>
            </w:pPr>
            <w:r>
              <w:t>Alphanumeric(10)</w:t>
            </w:r>
          </w:p>
        </w:tc>
        <w:tc>
          <w:tcPr>
            <w:tcW w:w="817" w:type="dxa"/>
          </w:tcPr>
          <w:p w14:paraId="1319191D" w14:textId="43A344E1" w:rsidR="00B76EEE" w:rsidRDefault="004D7B27" w:rsidP="00B76EEE">
            <w:pPr>
              <w:pStyle w:val="ListParagraph"/>
              <w:ind w:left="0"/>
              <w:jc w:val="both"/>
            </w:pPr>
            <w:r>
              <w:t>O</w:t>
            </w:r>
          </w:p>
        </w:tc>
        <w:tc>
          <w:tcPr>
            <w:tcW w:w="632" w:type="dxa"/>
          </w:tcPr>
          <w:p w14:paraId="15D2FCD7" w14:textId="566F0B1D" w:rsidR="00B76EEE" w:rsidRDefault="008E4C35" w:rsidP="00B76EEE">
            <w:pPr>
              <w:pStyle w:val="ListParagraph"/>
              <w:ind w:left="0"/>
              <w:jc w:val="both"/>
            </w:pPr>
            <w:r>
              <w:t>O</w:t>
            </w:r>
          </w:p>
        </w:tc>
        <w:tc>
          <w:tcPr>
            <w:tcW w:w="763" w:type="dxa"/>
          </w:tcPr>
          <w:p w14:paraId="05759DB5" w14:textId="7D0A2C80" w:rsidR="00B76EEE" w:rsidRDefault="008E4C35" w:rsidP="00B76EEE">
            <w:pPr>
              <w:pStyle w:val="ListParagraph"/>
              <w:ind w:left="0"/>
              <w:jc w:val="both"/>
            </w:pPr>
            <w:r>
              <w:t>O</w:t>
            </w:r>
          </w:p>
        </w:tc>
        <w:tc>
          <w:tcPr>
            <w:tcW w:w="782" w:type="dxa"/>
          </w:tcPr>
          <w:p w14:paraId="5A3A7029" w14:textId="0A5A29F5" w:rsidR="00B76EEE" w:rsidRDefault="008E4C35" w:rsidP="00B76EEE">
            <w:pPr>
              <w:pStyle w:val="ListParagraph"/>
              <w:ind w:left="0"/>
              <w:jc w:val="both"/>
            </w:pPr>
            <w:r>
              <w:t>O</w:t>
            </w:r>
          </w:p>
        </w:tc>
        <w:tc>
          <w:tcPr>
            <w:tcW w:w="1546" w:type="dxa"/>
          </w:tcPr>
          <w:p w14:paraId="0EEDCD9B" w14:textId="77777777" w:rsidR="00B76EEE" w:rsidRDefault="00B76EEE" w:rsidP="00B76EEE">
            <w:pPr>
              <w:pStyle w:val="ListParagraph"/>
              <w:ind w:left="0"/>
              <w:jc w:val="both"/>
            </w:pPr>
          </w:p>
        </w:tc>
        <w:tc>
          <w:tcPr>
            <w:tcW w:w="898" w:type="dxa"/>
          </w:tcPr>
          <w:p w14:paraId="53F57EB0" w14:textId="77777777" w:rsidR="00B76EEE" w:rsidRDefault="00B76EEE" w:rsidP="00B76EEE">
            <w:pPr>
              <w:pStyle w:val="ListParagraph"/>
              <w:ind w:left="0"/>
              <w:jc w:val="both"/>
            </w:pPr>
          </w:p>
        </w:tc>
      </w:tr>
      <w:tr w:rsidR="00CC7090" w14:paraId="0764D79C" w14:textId="77777777" w:rsidTr="006C6115">
        <w:tc>
          <w:tcPr>
            <w:tcW w:w="1584" w:type="dxa"/>
          </w:tcPr>
          <w:p w14:paraId="3F91ACBC" w14:textId="6FADA811" w:rsidR="00B76EEE" w:rsidRDefault="004D7B27" w:rsidP="00B76EEE">
            <w:pPr>
              <w:pStyle w:val="ListParagraph"/>
              <w:ind w:left="0"/>
              <w:jc w:val="both"/>
            </w:pPr>
            <w:r>
              <w:t>Loan details</w:t>
            </w:r>
          </w:p>
        </w:tc>
        <w:tc>
          <w:tcPr>
            <w:tcW w:w="2169" w:type="dxa"/>
            <w:shd w:val="clear" w:color="auto" w:fill="EE0000"/>
          </w:tcPr>
          <w:p w14:paraId="01BC2C2F" w14:textId="482FFC15" w:rsidR="00B76EEE" w:rsidRDefault="00B76EEE" w:rsidP="00B76EEE">
            <w:pPr>
              <w:pStyle w:val="ListParagraph"/>
              <w:ind w:left="0"/>
              <w:jc w:val="both"/>
            </w:pPr>
            <w:r>
              <w:t>Guarantor Pan</w:t>
            </w:r>
          </w:p>
        </w:tc>
        <w:tc>
          <w:tcPr>
            <w:tcW w:w="1390" w:type="dxa"/>
          </w:tcPr>
          <w:p w14:paraId="751998CF" w14:textId="7C88A4E9" w:rsidR="00B76EEE" w:rsidRDefault="005B1A2A" w:rsidP="00B76EEE">
            <w:pPr>
              <w:pStyle w:val="ListParagraph"/>
              <w:ind w:left="0"/>
              <w:jc w:val="both"/>
            </w:pPr>
            <w:r>
              <w:t>Alphanumeric(10)</w:t>
            </w:r>
          </w:p>
        </w:tc>
        <w:tc>
          <w:tcPr>
            <w:tcW w:w="817" w:type="dxa"/>
          </w:tcPr>
          <w:p w14:paraId="1561E1D7" w14:textId="75C7A8C7" w:rsidR="00B76EEE" w:rsidRDefault="004D7B27" w:rsidP="00B76EEE">
            <w:pPr>
              <w:pStyle w:val="ListParagraph"/>
              <w:ind w:left="0"/>
              <w:jc w:val="both"/>
            </w:pPr>
            <w:r>
              <w:t>O</w:t>
            </w:r>
          </w:p>
        </w:tc>
        <w:tc>
          <w:tcPr>
            <w:tcW w:w="632" w:type="dxa"/>
          </w:tcPr>
          <w:p w14:paraId="72083635" w14:textId="2CA37E2A" w:rsidR="00B76EEE" w:rsidRDefault="008E4C35" w:rsidP="00B76EEE">
            <w:pPr>
              <w:pStyle w:val="ListParagraph"/>
              <w:ind w:left="0"/>
              <w:jc w:val="both"/>
            </w:pPr>
            <w:r>
              <w:t>O</w:t>
            </w:r>
          </w:p>
        </w:tc>
        <w:tc>
          <w:tcPr>
            <w:tcW w:w="763" w:type="dxa"/>
          </w:tcPr>
          <w:p w14:paraId="3956319B" w14:textId="172BE81A" w:rsidR="00B76EEE" w:rsidRDefault="008E4C35" w:rsidP="00B76EEE">
            <w:pPr>
              <w:pStyle w:val="ListParagraph"/>
              <w:ind w:left="0"/>
              <w:jc w:val="both"/>
            </w:pPr>
            <w:r>
              <w:t>O</w:t>
            </w:r>
          </w:p>
        </w:tc>
        <w:tc>
          <w:tcPr>
            <w:tcW w:w="782" w:type="dxa"/>
          </w:tcPr>
          <w:p w14:paraId="40147695" w14:textId="6AF3F8FA" w:rsidR="00B76EEE" w:rsidRDefault="008E4C35" w:rsidP="00B76EEE">
            <w:pPr>
              <w:pStyle w:val="ListParagraph"/>
              <w:ind w:left="0"/>
              <w:jc w:val="both"/>
            </w:pPr>
            <w:r>
              <w:t>O</w:t>
            </w:r>
          </w:p>
        </w:tc>
        <w:tc>
          <w:tcPr>
            <w:tcW w:w="1546" w:type="dxa"/>
          </w:tcPr>
          <w:p w14:paraId="6C15F82F" w14:textId="77777777" w:rsidR="00B76EEE" w:rsidRDefault="00B76EEE" w:rsidP="00B76EEE">
            <w:pPr>
              <w:pStyle w:val="ListParagraph"/>
              <w:ind w:left="0"/>
              <w:jc w:val="both"/>
            </w:pPr>
          </w:p>
        </w:tc>
        <w:tc>
          <w:tcPr>
            <w:tcW w:w="898" w:type="dxa"/>
          </w:tcPr>
          <w:p w14:paraId="21DF1CE9" w14:textId="77777777" w:rsidR="00B76EEE" w:rsidRDefault="00B76EEE" w:rsidP="00B76EEE">
            <w:pPr>
              <w:pStyle w:val="ListParagraph"/>
              <w:ind w:left="0"/>
              <w:jc w:val="both"/>
            </w:pPr>
          </w:p>
        </w:tc>
      </w:tr>
      <w:tr w:rsidR="00CC7090" w14:paraId="09961114" w14:textId="77777777" w:rsidTr="008E4C35">
        <w:tc>
          <w:tcPr>
            <w:tcW w:w="1584" w:type="dxa"/>
          </w:tcPr>
          <w:p w14:paraId="5916CBF0" w14:textId="74157B0D" w:rsidR="00B76EEE" w:rsidRDefault="004D7B27" w:rsidP="00B76EEE">
            <w:pPr>
              <w:pStyle w:val="ListParagraph"/>
              <w:ind w:left="0"/>
              <w:jc w:val="both"/>
            </w:pPr>
            <w:r>
              <w:t>Loan details</w:t>
            </w:r>
          </w:p>
        </w:tc>
        <w:tc>
          <w:tcPr>
            <w:tcW w:w="2169" w:type="dxa"/>
          </w:tcPr>
          <w:p w14:paraId="7D0FE125" w14:textId="5419D58E" w:rsidR="00B76EEE" w:rsidRDefault="004D7B27" w:rsidP="00B76EEE">
            <w:pPr>
              <w:pStyle w:val="ListParagraph"/>
              <w:ind w:left="0"/>
              <w:jc w:val="both"/>
            </w:pPr>
            <w:r w:rsidRPr="004D7B27">
              <w:t>Borrower GST No</w:t>
            </w:r>
          </w:p>
        </w:tc>
        <w:tc>
          <w:tcPr>
            <w:tcW w:w="1390" w:type="dxa"/>
          </w:tcPr>
          <w:p w14:paraId="42B041A8" w14:textId="4C37E5F0" w:rsidR="00B76EEE" w:rsidRDefault="005B1A2A" w:rsidP="00B76EEE">
            <w:pPr>
              <w:pStyle w:val="ListParagraph"/>
              <w:ind w:left="0"/>
              <w:jc w:val="both"/>
            </w:pPr>
            <w:r>
              <w:t>Alphanumeric(15)</w:t>
            </w:r>
          </w:p>
        </w:tc>
        <w:tc>
          <w:tcPr>
            <w:tcW w:w="817" w:type="dxa"/>
          </w:tcPr>
          <w:p w14:paraId="319B00C3" w14:textId="7EF72A6F" w:rsidR="00B76EEE" w:rsidRDefault="004D7B27" w:rsidP="00B76EEE">
            <w:pPr>
              <w:pStyle w:val="ListParagraph"/>
              <w:ind w:left="0"/>
              <w:jc w:val="both"/>
            </w:pPr>
            <w:r>
              <w:t>NA</w:t>
            </w:r>
          </w:p>
        </w:tc>
        <w:tc>
          <w:tcPr>
            <w:tcW w:w="632" w:type="dxa"/>
          </w:tcPr>
          <w:p w14:paraId="7ED39688" w14:textId="1A7F66DC" w:rsidR="00B76EEE" w:rsidRDefault="006C6115" w:rsidP="00B76EEE">
            <w:pPr>
              <w:pStyle w:val="ListParagraph"/>
              <w:ind w:left="0"/>
              <w:jc w:val="both"/>
            </w:pPr>
            <w:r>
              <w:t>NA</w:t>
            </w:r>
          </w:p>
        </w:tc>
        <w:tc>
          <w:tcPr>
            <w:tcW w:w="763" w:type="dxa"/>
          </w:tcPr>
          <w:p w14:paraId="60850498" w14:textId="3DB74CFD" w:rsidR="00B76EEE" w:rsidRDefault="008E4C35" w:rsidP="00B76EEE">
            <w:pPr>
              <w:pStyle w:val="ListParagraph"/>
              <w:ind w:left="0"/>
              <w:jc w:val="both"/>
            </w:pPr>
            <w:r>
              <w:t>O</w:t>
            </w:r>
          </w:p>
        </w:tc>
        <w:tc>
          <w:tcPr>
            <w:tcW w:w="782" w:type="dxa"/>
          </w:tcPr>
          <w:p w14:paraId="1642CAB5" w14:textId="2F13C8A2" w:rsidR="00B76EEE" w:rsidRDefault="008E4C35" w:rsidP="00B76EEE">
            <w:pPr>
              <w:pStyle w:val="ListParagraph"/>
              <w:ind w:left="0"/>
              <w:jc w:val="both"/>
            </w:pPr>
            <w:r>
              <w:t>O</w:t>
            </w:r>
          </w:p>
        </w:tc>
        <w:tc>
          <w:tcPr>
            <w:tcW w:w="1546" w:type="dxa"/>
          </w:tcPr>
          <w:p w14:paraId="1B67396E" w14:textId="77777777" w:rsidR="00B76EEE" w:rsidRDefault="00B76EEE" w:rsidP="00B76EEE">
            <w:pPr>
              <w:pStyle w:val="ListParagraph"/>
              <w:ind w:left="0"/>
              <w:jc w:val="both"/>
            </w:pPr>
          </w:p>
        </w:tc>
        <w:tc>
          <w:tcPr>
            <w:tcW w:w="898" w:type="dxa"/>
          </w:tcPr>
          <w:p w14:paraId="6212E2DD" w14:textId="77777777" w:rsidR="00B76EEE" w:rsidRDefault="00B76EEE" w:rsidP="00B76EEE">
            <w:pPr>
              <w:pStyle w:val="ListParagraph"/>
              <w:ind w:left="0"/>
              <w:jc w:val="both"/>
            </w:pPr>
          </w:p>
        </w:tc>
      </w:tr>
      <w:tr w:rsidR="00CC7090" w14:paraId="51DD3AC0" w14:textId="77777777" w:rsidTr="008E4C35">
        <w:tc>
          <w:tcPr>
            <w:tcW w:w="1584" w:type="dxa"/>
          </w:tcPr>
          <w:p w14:paraId="06284538" w14:textId="771E8AB2" w:rsidR="008E4C35" w:rsidRDefault="008E4C35" w:rsidP="008E4C35">
            <w:pPr>
              <w:pStyle w:val="ListParagraph"/>
              <w:ind w:left="0"/>
              <w:jc w:val="both"/>
            </w:pPr>
            <w:r>
              <w:t>Loan details</w:t>
            </w:r>
          </w:p>
        </w:tc>
        <w:tc>
          <w:tcPr>
            <w:tcW w:w="2169" w:type="dxa"/>
          </w:tcPr>
          <w:p w14:paraId="51F4193C" w14:textId="20E13C78" w:rsidR="008E4C35" w:rsidRDefault="008E4C35" w:rsidP="008E4C35">
            <w:pPr>
              <w:pStyle w:val="ListParagraph"/>
              <w:ind w:left="0"/>
              <w:jc w:val="both"/>
            </w:pPr>
            <w:r w:rsidRPr="004D7B27">
              <w:t>Borrower GST Turnover</w:t>
            </w:r>
          </w:p>
        </w:tc>
        <w:tc>
          <w:tcPr>
            <w:tcW w:w="1390" w:type="dxa"/>
          </w:tcPr>
          <w:p w14:paraId="1C78ECDD" w14:textId="6305BAA8" w:rsidR="008E4C35" w:rsidRDefault="008E4C35" w:rsidP="008E4C35">
            <w:pPr>
              <w:pStyle w:val="ListParagraph"/>
              <w:ind w:left="0"/>
              <w:jc w:val="both"/>
            </w:pPr>
            <w:r>
              <w:t>decimal(20,2)</w:t>
            </w:r>
          </w:p>
        </w:tc>
        <w:tc>
          <w:tcPr>
            <w:tcW w:w="817" w:type="dxa"/>
          </w:tcPr>
          <w:p w14:paraId="66239A7F" w14:textId="2D32F136" w:rsidR="008E4C35" w:rsidRDefault="008E4C35" w:rsidP="008E4C35">
            <w:pPr>
              <w:pStyle w:val="ListParagraph"/>
              <w:ind w:left="0"/>
              <w:jc w:val="both"/>
            </w:pPr>
            <w:r>
              <w:t>NA</w:t>
            </w:r>
          </w:p>
        </w:tc>
        <w:tc>
          <w:tcPr>
            <w:tcW w:w="632" w:type="dxa"/>
          </w:tcPr>
          <w:p w14:paraId="7EEAED86" w14:textId="58209CAD" w:rsidR="008E4C35" w:rsidRDefault="008E4C35" w:rsidP="008E4C35">
            <w:pPr>
              <w:pStyle w:val="ListParagraph"/>
              <w:ind w:left="0"/>
              <w:jc w:val="both"/>
            </w:pPr>
            <w:r>
              <w:t>NA</w:t>
            </w:r>
          </w:p>
        </w:tc>
        <w:tc>
          <w:tcPr>
            <w:tcW w:w="763" w:type="dxa"/>
          </w:tcPr>
          <w:p w14:paraId="15A72365" w14:textId="7F7DE64F" w:rsidR="008E4C35" w:rsidRDefault="008E4C35" w:rsidP="008E4C35">
            <w:pPr>
              <w:pStyle w:val="ListParagraph"/>
              <w:ind w:left="0"/>
              <w:jc w:val="both"/>
            </w:pPr>
            <w:r>
              <w:t>O</w:t>
            </w:r>
          </w:p>
        </w:tc>
        <w:tc>
          <w:tcPr>
            <w:tcW w:w="782" w:type="dxa"/>
          </w:tcPr>
          <w:p w14:paraId="48059AF4" w14:textId="499DE3DE" w:rsidR="008E4C35" w:rsidRDefault="008E4C35" w:rsidP="008E4C35">
            <w:pPr>
              <w:pStyle w:val="ListParagraph"/>
              <w:ind w:left="0"/>
              <w:jc w:val="both"/>
            </w:pPr>
            <w:r>
              <w:t>O</w:t>
            </w:r>
          </w:p>
        </w:tc>
        <w:tc>
          <w:tcPr>
            <w:tcW w:w="1546" w:type="dxa"/>
          </w:tcPr>
          <w:p w14:paraId="1A166480" w14:textId="77777777" w:rsidR="008E4C35" w:rsidRDefault="008E4C35" w:rsidP="008E4C35">
            <w:pPr>
              <w:pStyle w:val="ListParagraph"/>
              <w:ind w:left="0"/>
              <w:jc w:val="both"/>
            </w:pPr>
          </w:p>
        </w:tc>
        <w:tc>
          <w:tcPr>
            <w:tcW w:w="898" w:type="dxa"/>
          </w:tcPr>
          <w:p w14:paraId="681A3E84" w14:textId="77777777" w:rsidR="008E4C35" w:rsidRDefault="008E4C35" w:rsidP="008E4C35">
            <w:pPr>
              <w:pStyle w:val="ListParagraph"/>
              <w:ind w:left="0"/>
              <w:jc w:val="both"/>
            </w:pPr>
          </w:p>
        </w:tc>
      </w:tr>
      <w:tr w:rsidR="00CC7090" w14:paraId="46ABAE8C" w14:textId="77777777" w:rsidTr="008E4C35">
        <w:tc>
          <w:tcPr>
            <w:tcW w:w="1584" w:type="dxa"/>
          </w:tcPr>
          <w:p w14:paraId="2F23A7B3" w14:textId="69BBBAEF" w:rsidR="008E4C35" w:rsidRDefault="008E4C35" w:rsidP="008E4C35">
            <w:pPr>
              <w:pStyle w:val="ListParagraph"/>
              <w:ind w:left="0"/>
              <w:jc w:val="both"/>
            </w:pPr>
            <w:r>
              <w:t>Loan details</w:t>
            </w:r>
          </w:p>
        </w:tc>
        <w:tc>
          <w:tcPr>
            <w:tcW w:w="2169" w:type="dxa"/>
          </w:tcPr>
          <w:p w14:paraId="05E5509A" w14:textId="1C980A2F" w:rsidR="008E4C35" w:rsidRDefault="008E4C35" w:rsidP="008E4C35">
            <w:pPr>
              <w:pStyle w:val="ListParagraph"/>
              <w:ind w:left="0"/>
              <w:jc w:val="both"/>
            </w:pPr>
            <w:r w:rsidRPr="004D7B27">
              <w:t>Co-Borrower GST No</w:t>
            </w:r>
          </w:p>
        </w:tc>
        <w:tc>
          <w:tcPr>
            <w:tcW w:w="1390" w:type="dxa"/>
          </w:tcPr>
          <w:p w14:paraId="4951DDDD" w14:textId="17344F95" w:rsidR="008E4C35" w:rsidRDefault="008E4C35" w:rsidP="008E4C35">
            <w:pPr>
              <w:pStyle w:val="ListParagraph"/>
              <w:ind w:left="0"/>
              <w:jc w:val="both"/>
            </w:pPr>
            <w:r>
              <w:t>Alphanumeric(15)</w:t>
            </w:r>
          </w:p>
        </w:tc>
        <w:tc>
          <w:tcPr>
            <w:tcW w:w="817" w:type="dxa"/>
          </w:tcPr>
          <w:p w14:paraId="64B950C8" w14:textId="76047952" w:rsidR="008E4C35" w:rsidRDefault="008E4C35" w:rsidP="008E4C35">
            <w:pPr>
              <w:pStyle w:val="ListParagraph"/>
              <w:ind w:left="0"/>
              <w:jc w:val="both"/>
            </w:pPr>
            <w:r>
              <w:t>NA</w:t>
            </w:r>
          </w:p>
        </w:tc>
        <w:tc>
          <w:tcPr>
            <w:tcW w:w="632" w:type="dxa"/>
          </w:tcPr>
          <w:p w14:paraId="345CFF45" w14:textId="3892CAE3" w:rsidR="008E4C35" w:rsidRDefault="008E4C35" w:rsidP="008E4C35">
            <w:pPr>
              <w:pStyle w:val="ListParagraph"/>
              <w:ind w:left="0"/>
              <w:jc w:val="both"/>
            </w:pPr>
            <w:r>
              <w:t>NA</w:t>
            </w:r>
          </w:p>
        </w:tc>
        <w:tc>
          <w:tcPr>
            <w:tcW w:w="763" w:type="dxa"/>
          </w:tcPr>
          <w:p w14:paraId="6EB9C225" w14:textId="1ADF1E4E" w:rsidR="008E4C35" w:rsidRDefault="008E4C35" w:rsidP="008E4C35">
            <w:pPr>
              <w:pStyle w:val="ListParagraph"/>
              <w:ind w:left="0"/>
              <w:jc w:val="both"/>
            </w:pPr>
            <w:r>
              <w:t>O</w:t>
            </w:r>
          </w:p>
        </w:tc>
        <w:tc>
          <w:tcPr>
            <w:tcW w:w="782" w:type="dxa"/>
          </w:tcPr>
          <w:p w14:paraId="6759FB9A" w14:textId="49729B2D" w:rsidR="008E4C35" w:rsidRDefault="008E4C35" w:rsidP="008E4C35">
            <w:pPr>
              <w:pStyle w:val="ListParagraph"/>
              <w:ind w:left="0"/>
              <w:jc w:val="both"/>
            </w:pPr>
            <w:r>
              <w:t>O</w:t>
            </w:r>
          </w:p>
        </w:tc>
        <w:tc>
          <w:tcPr>
            <w:tcW w:w="1546" w:type="dxa"/>
          </w:tcPr>
          <w:p w14:paraId="02162E06" w14:textId="77777777" w:rsidR="008E4C35" w:rsidRDefault="008E4C35" w:rsidP="008E4C35">
            <w:pPr>
              <w:pStyle w:val="ListParagraph"/>
              <w:ind w:left="0"/>
              <w:jc w:val="both"/>
            </w:pPr>
          </w:p>
        </w:tc>
        <w:tc>
          <w:tcPr>
            <w:tcW w:w="898" w:type="dxa"/>
          </w:tcPr>
          <w:p w14:paraId="27F03EF3" w14:textId="77777777" w:rsidR="008E4C35" w:rsidRDefault="008E4C35" w:rsidP="008E4C35">
            <w:pPr>
              <w:pStyle w:val="ListParagraph"/>
              <w:ind w:left="0"/>
              <w:jc w:val="both"/>
            </w:pPr>
          </w:p>
        </w:tc>
      </w:tr>
      <w:tr w:rsidR="00CC7090" w14:paraId="6A7F3773" w14:textId="77777777" w:rsidTr="008E4C35">
        <w:tc>
          <w:tcPr>
            <w:tcW w:w="1584" w:type="dxa"/>
          </w:tcPr>
          <w:p w14:paraId="4353F92A" w14:textId="61FF4ECB" w:rsidR="008E4C35" w:rsidRDefault="008E4C35" w:rsidP="008E4C35">
            <w:pPr>
              <w:pStyle w:val="ListParagraph"/>
              <w:ind w:left="0"/>
              <w:jc w:val="both"/>
            </w:pPr>
            <w:r>
              <w:t>Loan details</w:t>
            </w:r>
          </w:p>
        </w:tc>
        <w:tc>
          <w:tcPr>
            <w:tcW w:w="2169" w:type="dxa"/>
          </w:tcPr>
          <w:p w14:paraId="078AA4F7" w14:textId="3BD67C4E" w:rsidR="008E4C35" w:rsidRDefault="008E4C35" w:rsidP="008E4C35">
            <w:pPr>
              <w:pStyle w:val="ListParagraph"/>
              <w:ind w:left="0"/>
              <w:jc w:val="both"/>
            </w:pPr>
            <w:r w:rsidRPr="004D7B27">
              <w:t>Co-Borrower GST Turnover</w:t>
            </w:r>
          </w:p>
        </w:tc>
        <w:tc>
          <w:tcPr>
            <w:tcW w:w="1390" w:type="dxa"/>
          </w:tcPr>
          <w:p w14:paraId="6CE75000" w14:textId="673B76FE" w:rsidR="008E4C35" w:rsidRDefault="008E4C35" w:rsidP="008E4C35">
            <w:pPr>
              <w:pStyle w:val="ListParagraph"/>
              <w:ind w:left="0"/>
              <w:jc w:val="both"/>
            </w:pPr>
            <w:r>
              <w:t>decimal(20,2)</w:t>
            </w:r>
          </w:p>
        </w:tc>
        <w:tc>
          <w:tcPr>
            <w:tcW w:w="817" w:type="dxa"/>
          </w:tcPr>
          <w:p w14:paraId="00F4F9A7" w14:textId="6E02B6C7" w:rsidR="008E4C35" w:rsidRDefault="008E4C35" w:rsidP="008E4C35">
            <w:pPr>
              <w:pStyle w:val="ListParagraph"/>
              <w:ind w:left="0"/>
              <w:jc w:val="both"/>
            </w:pPr>
            <w:r>
              <w:t>NA</w:t>
            </w:r>
          </w:p>
        </w:tc>
        <w:tc>
          <w:tcPr>
            <w:tcW w:w="632" w:type="dxa"/>
          </w:tcPr>
          <w:p w14:paraId="511A33A4" w14:textId="032F7C5C" w:rsidR="008E4C35" w:rsidRDefault="008E4C35" w:rsidP="008E4C35">
            <w:pPr>
              <w:pStyle w:val="ListParagraph"/>
              <w:ind w:left="0"/>
              <w:jc w:val="both"/>
            </w:pPr>
            <w:r>
              <w:t>NA</w:t>
            </w:r>
          </w:p>
        </w:tc>
        <w:tc>
          <w:tcPr>
            <w:tcW w:w="763" w:type="dxa"/>
          </w:tcPr>
          <w:p w14:paraId="753BE85A" w14:textId="4FC280F4" w:rsidR="008E4C35" w:rsidRDefault="008E4C35" w:rsidP="008E4C35">
            <w:pPr>
              <w:pStyle w:val="ListParagraph"/>
              <w:ind w:left="0"/>
              <w:jc w:val="both"/>
            </w:pPr>
            <w:r>
              <w:t>O</w:t>
            </w:r>
          </w:p>
        </w:tc>
        <w:tc>
          <w:tcPr>
            <w:tcW w:w="782" w:type="dxa"/>
          </w:tcPr>
          <w:p w14:paraId="164DBED5" w14:textId="73D9FEEF" w:rsidR="008E4C35" w:rsidRDefault="008E4C35" w:rsidP="008E4C35">
            <w:pPr>
              <w:pStyle w:val="ListParagraph"/>
              <w:ind w:left="0"/>
              <w:jc w:val="both"/>
            </w:pPr>
            <w:r>
              <w:t>O</w:t>
            </w:r>
          </w:p>
        </w:tc>
        <w:tc>
          <w:tcPr>
            <w:tcW w:w="1546" w:type="dxa"/>
          </w:tcPr>
          <w:p w14:paraId="3F9EA7DA" w14:textId="77777777" w:rsidR="008E4C35" w:rsidRDefault="008E4C35" w:rsidP="008E4C35">
            <w:pPr>
              <w:pStyle w:val="ListParagraph"/>
              <w:ind w:left="0"/>
              <w:jc w:val="both"/>
            </w:pPr>
          </w:p>
        </w:tc>
        <w:tc>
          <w:tcPr>
            <w:tcW w:w="898" w:type="dxa"/>
          </w:tcPr>
          <w:p w14:paraId="449A320F" w14:textId="77777777" w:rsidR="008E4C35" w:rsidRDefault="008E4C35" w:rsidP="008E4C35">
            <w:pPr>
              <w:pStyle w:val="ListParagraph"/>
              <w:ind w:left="0"/>
              <w:jc w:val="both"/>
            </w:pPr>
          </w:p>
        </w:tc>
      </w:tr>
      <w:tr w:rsidR="00CC7090" w14:paraId="761DB386" w14:textId="77777777" w:rsidTr="008E4C35">
        <w:tc>
          <w:tcPr>
            <w:tcW w:w="1584" w:type="dxa"/>
          </w:tcPr>
          <w:p w14:paraId="2D7F13FD" w14:textId="1A7EB823" w:rsidR="008E4C35" w:rsidRDefault="008E4C35" w:rsidP="008E4C35">
            <w:pPr>
              <w:pStyle w:val="ListParagraph"/>
              <w:ind w:left="0"/>
              <w:jc w:val="both"/>
            </w:pPr>
            <w:r>
              <w:t>Loan details</w:t>
            </w:r>
          </w:p>
        </w:tc>
        <w:tc>
          <w:tcPr>
            <w:tcW w:w="2169" w:type="dxa"/>
          </w:tcPr>
          <w:p w14:paraId="7F2EA93F" w14:textId="1ECF9E43" w:rsidR="008E4C35" w:rsidRDefault="008E4C35" w:rsidP="008E4C35">
            <w:pPr>
              <w:pStyle w:val="ListParagraph"/>
              <w:ind w:left="0"/>
              <w:jc w:val="both"/>
            </w:pPr>
            <w:r w:rsidRPr="004D7B27">
              <w:t>Guarantor GST No</w:t>
            </w:r>
          </w:p>
        </w:tc>
        <w:tc>
          <w:tcPr>
            <w:tcW w:w="1390" w:type="dxa"/>
          </w:tcPr>
          <w:p w14:paraId="3C1FDC02" w14:textId="51DDB96D" w:rsidR="008E4C35" w:rsidRDefault="008E4C35" w:rsidP="008E4C35">
            <w:pPr>
              <w:pStyle w:val="ListParagraph"/>
              <w:ind w:left="0"/>
              <w:jc w:val="both"/>
            </w:pPr>
            <w:r>
              <w:t>Alphanumeric(15)</w:t>
            </w:r>
          </w:p>
        </w:tc>
        <w:tc>
          <w:tcPr>
            <w:tcW w:w="817" w:type="dxa"/>
          </w:tcPr>
          <w:p w14:paraId="2D4817F6" w14:textId="0019A14C" w:rsidR="008E4C35" w:rsidRDefault="008E4C35" w:rsidP="008E4C35">
            <w:pPr>
              <w:pStyle w:val="ListParagraph"/>
              <w:ind w:left="0"/>
              <w:jc w:val="both"/>
            </w:pPr>
            <w:r>
              <w:t>NA</w:t>
            </w:r>
          </w:p>
        </w:tc>
        <w:tc>
          <w:tcPr>
            <w:tcW w:w="632" w:type="dxa"/>
          </w:tcPr>
          <w:p w14:paraId="41CC0D09" w14:textId="6E7A4BA7" w:rsidR="008E4C35" w:rsidRDefault="008E4C35" w:rsidP="008E4C35">
            <w:pPr>
              <w:pStyle w:val="ListParagraph"/>
              <w:ind w:left="0"/>
              <w:jc w:val="both"/>
            </w:pPr>
            <w:r>
              <w:t>NA</w:t>
            </w:r>
          </w:p>
        </w:tc>
        <w:tc>
          <w:tcPr>
            <w:tcW w:w="763" w:type="dxa"/>
          </w:tcPr>
          <w:p w14:paraId="4C1CF5D9" w14:textId="64B540EC" w:rsidR="008E4C35" w:rsidRDefault="008E4C35" w:rsidP="008E4C35">
            <w:pPr>
              <w:pStyle w:val="ListParagraph"/>
              <w:ind w:left="0"/>
              <w:jc w:val="both"/>
            </w:pPr>
            <w:r>
              <w:t>O</w:t>
            </w:r>
          </w:p>
        </w:tc>
        <w:tc>
          <w:tcPr>
            <w:tcW w:w="782" w:type="dxa"/>
          </w:tcPr>
          <w:p w14:paraId="0E106F09" w14:textId="1888964C" w:rsidR="008E4C35" w:rsidRDefault="008E4C35" w:rsidP="008E4C35">
            <w:pPr>
              <w:pStyle w:val="ListParagraph"/>
              <w:ind w:left="0"/>
              <w:jc w:val="both"/>
            </w:pPr>
            <w:r>
              <w:t>O</w:t>
            </w:r>
          </w:p>
        </w:tc>
        <w:tc>
          <w:tcPr>
            <w:tcW w:w="1546" w:type="dxa"/>
          </w:tcPr>
          <w:p w14:paraId="278060A5" w14:textId="77777777" w:rsidR="008E4C35" w:rsidRDefault="008E4C35" w:rsidP="008E4C35">
            <w:pPr>
              <w:pStyle w:val="ListParagraph"/>
              <w:ind w:left="0"/>
              <w:jc w:val="both"/>
            </w:pPr>
          </w:p>
        </w:tc>
        <w:tc>
          <w:tcPr>
            <w:tcW w:w="898" w:type="dxa"/>
          </w:tcPr>
          <w:p w14:paraId="03087283" w14:textId="77777777" w:rsidR="008E4C35" w:rsidRDefault="008E4C35" w:rsidP="008E4C35">
            <w:pPr>
              <w:pStyle w:val="ListParagraph"/>
              <w:ind w:left="0"/>
              <w:jc w:val="both"/>
            </w:pPr>
          </w:p>
        </w:tc>
      </w:tr>
      <w:tr w:rsidR="00CC7090" w14:paraId="13915D02" w14:textId="77777777" w:rsidTr="008E4C35">
        <w:tc>
          <w:tcPr>
            <w:tcW w:w="1584" w:type="dxa"/>
          </w:tcPr>
          <w:p w14:paraId="2A422743" w14:textId="0A6AC9E5" w:rsidR="008E4C35" w:rsidRDefault="008E4C35" w:rsidP="008E4C35">
            <w:pPr>
              <w:pStyle w:val="ListParagraph"/>
              <w:ind w:left="0"/>
              <w:jc w:val="both"/>
            </w:pPr>
            <w:r>
              <w:t>Loan details</w:t>
            </w:r>
          </w:p>
        </w:tc>
        <w:tc>
          <w:tcPr>
            <w:tcW w:w="2169" w:type="dxa"/>
          </w:tcPr>
          <w:p w14:paraId="46E90075" w14:textId="7D9C7585" w:rsidR="008E4C35" w:rsidRDefault="008E4C35" w:rsidP="008E4C35">
            <w:pPr>
              <w:pStyle w:val="ListParagraph"/>
              <w:ind w:left="0"/>
              <w:jc w:val="both"/>
            </w:pPr>
            <w:r w:rsidRPr="004D7B27">
              <w:t>Guarantor GST Turnover</w:t>
            </w:r>
          </w:p>
        </w:tc>
        <w:tc>
          <w:tcPr>
            <w:tcW w:w="1390" w:type="dxa"/>
          </w:tcPr>
          <w:p w14:paraId="73C352CB" w14:textId="6F50DCCA" w:rsidR="008E4C35" w:rsidRDefault="008E4C35" w:rsidP="008E4C35">
            <w:pPr>
              <w:pStyle w:val="ListParagraph"/>
              <w:ind w:left="0"/>
              <w:jc w:val="both"/>
            </w:pPr>
            <w:r>
              <w:t>decimal(20,2)</w:t>
            </w:r>
          </w:p>
        </w:tc>
        <w:tc>
          <w:tcPr>
            <w:tcW w:w="817" w:type="dxa"/>
          </w:tcPr>
          <w:p w14:paraId="274C2671" w14:textId="261CD752" w:rsidR="008E4C35" w:rsidRDefault="008E4C35" w:rsidP="008E4C35">
            <w:pPr>
              <w:pStyle w:val="ListParagraph"/>
              <w:ind w:left="0"/>
              <w:jc w:val="both"/>
            </w:pPr>
            <w:r>
              <w:t>NA</w:t>
            </w:r>
          </w:p>
        </w:tc>
        <w:tc>
          <w:tcPr>
            <w:tcW w:w="632" w:type="dxa"/>
          </w:tcPr>
          <w:p w14:paraId="2F6B77B9" w14:textId="2A567A60" w:rsidR="008E4C35" w:rsidRDefault="008E4C35" w:rsidP="008E4C35">
            <w:pPr>
              <w:pStyle w:val="ListParagraph"/>
              <w:ind w:left="0"/>
              <w:jc w:val="both"/>
            </w:pPr>
            <w:r>
              <w:t>NA</w:t>
            </w:r>
          </w:p>
        </w:tc>
        <w:tc>
          <w:tcPr>
            <w:tcW w:w="763" w:type="dxa"/>
          </w:tcPr>
          <w:p w14:paraId="48DCB04D" w14:textId="52A16BA6" w:rsidR="008E4C35" w:rsidRDefault="008E4C35" w:rsidP="008E4C35">
            <w:pPr>
              <w:pStyle w:val="ListParagraph"/>
              <w:ind w:left="0"/>
              <w:jc w:val="both"/>
            </w:pPr>
            <w:r>
              <w:t>O</w:t>
            </w:r>
          </w:p>
        </w:tc>
        <w:tc>
          <w:tcPr>
            <w:tcW w:w="782" w:type="dxa"/>
          </w:tcPr>
          <w:p w14:paraId="5564475F" w14:textId="15AB90AE" w:rsidR="008E4C35" w:rsidRDefault="008E4C35" w:rsidP="008E4C35">
            <w:pPr>
              <w:pStyle w:val="ListParagraph"/>
              <w:ind w:left="0"/>
              <w:jc w:val="both"/>
            </w:pPr>
            <w:r>
              <w:t>O</w:t>
            </w:r>
          </w:p>
        </w:tc>
        <w:tc>
          <w:tcPr>
            <w:tcW w:w="1546" w:type="dxa"/>
          </w:tcPr>
          <w:p w14:paraId="0312F9B5" w14:textId="77777777" w:rsidR="008E4C35" w:rsidRDefault="008E4C35" w:rsidP="008E4C35">
            <w:pPr>
              <w:pStyle w:val="ListParagraph"/>
              <w:ind w:left="0"/>
              <w:jc w:val="both"/>
            </w:pPr>
          </w:p>
        </w:tc>
        <w:tc>
          <w:tcPr>
            <w:tcW w:w="898" w:type="dxa"/>
          </w:tcPr>
          <w:p w14:paraId="0A024157" w14:textId="77777777" w:rsidR="008E4C35" w:rsidRDefault="008E4C35" w:rsidP="008E4C35">
            <w:pPr>
              <w:pStyle w:val="ListParagraph"/>
              <w:ind w:left="0"/>
              <w:jc w:val="both"/>
            </w:pPr>
          </w:p>
        </w:tc>
      </w:tr>
      <w:tr w:rsidR="00CC7090" w14:paraId="20F88E8D" w14:textId="77777777" w:rsidTr="008E4C35">
        <w:tc>
          <w:tcPr>
            <w:tcW w:w="1584" w:type="dxa"/>
          </w:tcPr>
          <w:p w14:paraId="4AA9DB40" w14:textId="3DD00BFE" w:rsidR="00B76EEE" w:rsidRDefault="004D7B27" w:rsidP="00B76EEE">
            <w:pPr>
              <w:pStyle w:val="ListParagraph"/>
              <w:ind w:left="0"/>
              <w:jc w:val="both"/>
            </w:pPr>
            <w:r>
              <w:t>Loan details</w:t>
            </w:r>
          </w:p>
        </w:tc>
        <w:tc>
          <w:tcPr>
            <w:tcW w:w="2169" w:type="dxa"/>
          </w:tcPr>
          <w:p w14:paraId="714D066B" w14:textId="700CED89" w:rsidR="00B76EEE" w:rsidRDefault="004D7B27" w:rsidP="00B76EEE">
            <w:pPr>
              <w:pStyle w:val="ListParagraph"/>
              <w:ind w:left="0"/>
              <w:jc w:val="both"/>
            </w:pPr>
            <w:r w:rsidRPr="004D7B27">
              <w:t>Borrower - CA Certified Net worth</w:t>
            </w:r>
          </w:p>
        </w:tc>
        <w:tc>
          <w:tcPr>
            <w:tcW w:w="1390" w:type="dxa"/>
          </w:tcPr>
          <w:p w14:paraId="32FC2910" w14:textId="0C332E84" w:rsidR="00B76EEE" w:rsidRDefault="00A832FE" w:rsidP="00B76EEE">
            <w:pPr>
              <w:pStyle w:val="ListParagraph"/>
              <w:ind w:left="0"/>
              <w:jc w:val="both"/>
            </w:pPr>
            <w:r>
              <w:t>decimal(20,2)</w:t>
            </w:r>
          </w:p>
        </w:tc>
        <w:tc>
          <w:tcPr>
            <w:tcW w:w="817" w:type="dxa"/>
          </w:tcPr>
          <w:p w14:paraId="0EC01DC3" w14:textId="4D6E4874" w:rsidR="00B76EEE" w:rsidRDefault="004D7B27" w:rsidP="00B76EEE">
            <w:pPr>
              <w:pStyle w:val="ListParagraph"/>
              <w:ind w:left="0"/>
              <w:jc w:val="both"/>
            </w:pPr>
            <w:r>
              <w:t>NA</w:t>
            </w:r>
          </w:p>
        </w:tc>
        <w:tc>
          <w:tcPr>
            <w:tcW w:w="632" w:type="dxa"/>
          </w:tcPr>
          <w:p w14:paraId="7B42783C" w14:textId="6E133B67" w:rsidR="00B76EEE" w:rsidRDefault="008E4C35" w:rsidP="00B76EEE">
            <w:pPr>
              <w:pStyle w:val="ListParagraph"/>
              <w:ind w:left="0"/>
              <w:jc w:val="both"/>
            </w:pPr>
            <w:r>
              <w:t>NA</w:t>
            </w:r>
          </w:p>
        </w:tc>
        <w:tc>
          <w:tcPr>
            <w:tcW w:w="763" w:type="dxa"/>
          </w:tcPr>
          <w:p w14:paraId="400B910E" w14:textId="5008DD9D" w:rsidR="00B76EEE" w:rsidRDefault="008E4C35" w:rsidP="00B76EEE">
            <w:pPr>
              <w:pStyle w:val="ListParagraph"/>
              <w:ind w:left="0"/>
              <w:jc w:val="both"/>
            </w:pPr>
            <w:r>
              <w:t>NA</w:t>
            </w:r>
          </w:p>
        </w:tc>
        <w:tc>
          <w:tcPr>
            <w:tcW w:w="782" w:type="dxa"/>
          </w:tcPr>
          <w:p w14:paraId="16C89849" w14:textId="7F2AB1F7" w:rsidR="00B76EEE" w:rsidRDefault="008E4C35" w:rsidP="00B76EEE">
            <w:pPr>
              <w:pStyle w:val="ListParagraph"/>
              <w:ind w:left="0"/>
              <w:jc w:val="both"/>
            </w:pPr>
            <w:r>
              <w:t>O</w:t>
            </w:r>
          </w:p>
        </w:tc>
        <w:tc>
          <w:tcPr>
            <w:tcW w:w="1546" w:type="dxa"/>
          </w:tcPr>
          <w:p w14:paraId="2886E5F6" w14:textId="77777777" w:rsidR="00B76EEE" w:rsidRDefault="00B76EEE" w:rsidP="00B76EEE">
            <w:pPr>
              <w:pStyle w:val="ListParagraph"/>
              <w:ind w:left="0"/>
              <w:jc w:val="both"/>
            </w:pPr>
          </w:p>
        </w:tc>
        <w:tc>
          <w:tcPr>
            <w:tcW w:w="898" w:type="dxa"/>
          </w:tcPr>
          <w:p w14:paraId="5A30E61B" w14:textId="77777777" w:rsidR="00B76EEE" w:rsidRDefault="00B76EEE" w:rsidP="00B76EEE">
            <w:pPr>
              <w:pStyle w:val="ListParagraph"/>
              <w:ind w:left="0"/>
              <w:jc w:val="both"/>
            </w:pPr>
          </w:p>
        </w:tc>
      </w:tr>
      <w:tr w:rsidR="00CC7090" w14:paraId="05E31D22" w14:textId="77777777" w:rsidTr="008E4C35">
        <w:tc>
          <w:tcPr>
            <w:tcW w:w="1584" w:type="dxa"/>
          </w:tcPr>
          <w:p w14:paraId="7A816A8C" w14:textId="7168D2C8" w:rsidR="008E4C35" w:rsidRDefault="008E4C35" w:rsidP="008E4C35">
            <w:pPr>
              <w:pStyle w:val="ListParagraph"/>
              <w:ind w:left="0"/>
              <w:jc w:val="both"/>
            </w:pPr>
            <w:r>
              <w:t>Loan details</w:t>
            </w:r>
          </w:p>
        </w:tc>
        <w:tc>
          <w:tcPr>
            <w:tcW w:w="2169" w:type="dxa"/>
          </w:tcPr>
          <w:p w14:paraId="51E166F5" w14:textId="05A7D466" w:rsidR="008E4C35" w:rsidRDefault="008E4C35" w:rsidP="008E4C35">
            <w:pPr>
              <w:pStyle w:val="ListParagraph"/>
              <w:ind w:left="0"/>
              <w:jc w:val="both"/>
            </w:pPr>
            <w:r w:rsidRPr="004D7B27">
              <w:t>Co-Borrower - CA Certified Net worth</w:t>
            </w:r>
          </w:p>
        </w:tc>
        <w:tc>
          <w:tcPr>
            <w:tcW w:w="1390" w:type="dxa"/>
          </w:tcPr>
          <w:p w14:paraId="4F37A6A3" w14:textId="228C3E9E" w:rsidR="008E4C35" w:rsidRDefault="008E4C35" w:rsidP="008E4C35">
            <w:pPr>
              <w:pStyle w:val="ListParagraph"/>
              <w:ind w:left="0"/>
              <w:jc w:val="both"/>
            </w:pPr>
            <w:r>
              <w:t>decimal(20,2)</w:t>
            </w:r>
          </w:p>
        </w:tc>
        <w:tc>
          <w:tcPr>
            <w:tcW w:w="817" w:type="dxa"/>
          </w:tcPr>
          <w:p w14:paraId="250088B1" w14:textId="63B0C332" w:rsidR="008E4C35" w:rsidRDefault="008E4C35" w:rsidP="008E4C35">
            <w:pPr>
              <w:pStyle w:val="ListParagraph"/>
              <w:ind w:left="0"/>
              <w:jc w:val="both"/>
            </w:pPr>
            <w:r>
              <w:t>NA</w:t>
            </w:r>
          </w:p>
        </w:tc>
        <w:tc>
          <w:tcPr>
            <w:tcW w:w="632" w:type="dxa"/>
          </w:tcPr>
          <w:p w14:paraId="2088C119" w14:textId="5E330783" w:rsidR="008E4C35" w:rsidRDefault="008E4C35" w:rsidP="008E4C35">
            <w:pPr>
              <w:pStyle w:val="ListParagraph"/>
              <w:ind w:left="0"/>
              <w:jc w:val="both"/>
            </w:pPr>
            <w:r>
              <w:t>NA</w:t>
            </w:r>
          </w:p>
        </w:tc>
        <w:tc>
          <w:tcPr>
            <w:tcW w:w="763" w:type="dxa"/>
          </w:tcPr>
          <w:p w14:paraId="3964AAE8" w14:textId="66B40394" w:rsidR="008E4C35" w:rsidRDefault="008E4C35" w:rsidP="008E4C35">
            <w:pPr>
              <w:pStyle w:val="ListParagraph"/>
              <w:ind w:left="0"/>
              <w:jc w:val="both"/>
            </w:pPr>
            <w:r>
              <w:t>NA</w:t>
            </w:r>
          </w:p>
        </w:tc>
        <w:tc>
          <w:tcPr>
            <w:tcW w:w="782" w:type="dxa"/>
          </w:tcPr>
          <w:p w14:paraId="65FD636A" w14:textId="22FA408D" w:rsidR="008E4C35" w:rsidRDefault="008E4C35" w:rsidP="008E4C35">
            <w:pPr>
              <w:pStyle w:val="ListParagraph"/>
              <w:ind w:left="0"/>
              <w:jc w:val="both"/>
            </w:pPr>
            <w:r>
              <w:t>O</w:t>
            </w:r>
          </w:p>
        </w:tc>
        <w:tc>
          <w:tcPr>
            <w:tcW w:w="1546" w:type="dxa"/>
          </w:tcPr>
          <w:p w14:paraId="44DBD13E" w14:textId="77777777" w:rsidR="008E4C35" w:rsidRDefault="008E4C35" w:rsidP="008E4C35">
            <w:pPr>
              <w:pStyle w:val="ListParagraph"/>
              <w:ind w:left="0"/>
              <w:jc w:val="both"/>
            </w:pPr>
          </w:p>
        </w:tc>
        <w:tc>
          <w:tcPr>
            <w:tcW w:w="898" w:type="dxa"/>
          </w:tcPr>
          <w:p w14:paraId="3FF71B67" w14:textId="77777777" w:rsidR="008E4C35" w:rsidRDefault="008E4C35" w:rsidP="008E4C35">
            <w:pPr>
              <w:pStyle w:val="ListParagraph"/>
              <w:ind w:left="0"/>
              <w:jc w:val="both"/>
            </w:pPr>
          </w:p>
        </w:tc>
      </w:tr>
      <w:tr w:rsidR="00CC7090" w14:paraId="3B45D3D7" w14:textId="77777777" w:rsidTr="008E4C35">
        <w:tc>
          <w:tcPr>
            <w:tcW w:w="1584" w:type="dxa"/>
          </w:tcPr>
          <w:p w14:paraId="74E1453D" w14:textId="5D6B35BF" w:rsidR="008E4C35" w:rsidRDefault="008E4C35" w:rsidP="008E4C35">
            <w:pPr>
              <w:pStyle w:val="ListParagraph"/>
              <w:ind w:left="0"/>
              <w:jc w:val="both"/>
            </w:pPr>
            <w:r>
              <w:t>Loan details</w:t>
            </w:r>
          </w:p>
        </w:tc>
        <w:tc>
          <w:tcPr>
            <w:tcW w:w="2169" w:type="dxa"/>
          </w:tcPr>
          <w:p w14:paraId="012A3597" w14:textId="5D8ED1AA" w:rsidR="008E4C35" w:rsidRDefault="008E4C35" w:rsidP="008E4C35">
            <w:pPr>
              <w:pStyle w:val="ListParagraph"/>
              <w:ind w:left="0"/>
              <w:jc w:val="both"/>
            </w:pPr>
            <w:r w:rsidRPr="004D7B27">
              <w:t>Guarantor - CA Certified Net worth</w:t>
            </w:r>
          </w:p>
        </w:tc>
        <w:tc>
          <w:tcPr>
            <w:tcW w:w="1390" w:type="dxa"/>
          </w:tcPr>
          <w:p w14:paraId="4B56A238" w14:textId="794B03DE" w:rsidR="008E4C35" w:rsidRDefault="008E4C35" w:rsidP="008E4C35">
            <w:pPr>
              <w:pStyle w:val="ListParagraph"/>
              <w:ind w:left="0"/>
              <w:jc w:val="both"/>
            </w:pPr>
            <w:r>
              <w:t>decimal(20,2)</w:t>
            </w:r>
          </w:p>
        </w:tc>
        <w:tc>
          <w:tcPr>
            <w:tcW w:w="817" w:type="dxa"/>
          </w:tcPr>
          <w:p w14:paraId="559A194F" w14:textId="3A663DD8" w:rsidR="008E4C35" w:rsidRDefault="008E4C35" w:rsidP="008E4C35">
            <w:pPr>
              <w:pStyle w:val="ListParagraph"/>
              <w:ind w:left="0"/>
              <w:jc w:val="both"/>
            </w:pPr>
            <w:r>
              <w:t>NA</w:t>
            </w:r>
          </w:p>
        </w:tc>
        <w:tc>
          <w:tcPr>
            <w:tcW w:w="632" w:type="dxa"/>
          </w:tcPr>
          <w:p w14:paraId="13C9BE46" w14:textId="3ED4E503" w:rsidR="008E4C35" w:rsidRDefault="008E4C35" w:rsidP="008E4C35">
            <w:pPr>
              <w:pStyle w:val="ListParagraph"/>
              <w:ind w:left="0"/>
              <w:jc w:val="both"/>
            </w:pPr>
            <w:r>
              <w:t>NA</w:t>
            </w:r>
          </w:p>
        </w:tc>
        <w:tc>
          <w:tcPr>
            <w:tcW w:w="763" w:type="dxa"/>
          </w:tcPr>
          <w:p w14:paraId="3D953D5A" w14:textId="08627311" w:rsidR="008E4C35" w:rsidRDefault="008E4C35" w:rsidP="008E4C35">
            <w:pPr>
              <w:pStyle w:val="ListParagraph"/>
              <w:ind w:left="0"/>
              <w:jc w:val="both"/>
            </w:pPr>
            <w:r>
              <w:t>NA</w:t>
            </w:r>
          </w:p>
        </w:tc>
        <w:tc>
          <w:tcPr>
            <w:tcW w:w="782" w:type="dxa"/>
          </w:tcPr>
          <w:p w14:paraId="215F68D5" w14:textId="43E517E3" w:rsidR="008E4C35" w:rsidRDefault="008E4C35" w:rsidP="008E4C35">
            <w:pPr>
              <w:pStyle w:val="ListParagraph"/>
              <w:ind w:left="0"/>
              <w:jc w:val="both"/>
            </w:pPr>
            <w:r>
              <w:t>O</w:t>
            </w:r>
          </w:p>
        </w:tc>
        <w:tc>
          <w:tcPr>
            <w:tcW w:w="1546" w:type="dxa"/>
          </w:tcPr>
          <w:p w14:paraId="644583A0" w14:textId="77777777" w:rsidR="008E4C35" w:rsidRDefault="008E4C35" w:rsidP="008E4C35">
            <w:pPr>
              <w:pStyle w:val="ListParagraph"/>
              <w:ind w:left="0"/>
              <w:jc w:val="both"/>
            </w:pPr>
          </w:p>
        </w:tc>
        <w:tc>
          <w:tcPr>
            <w:tcW w:w="898" w:type="dxa"/>
          </w:tcPr>
          <w:p w14:paraId="59D77F91" w14:textId="77777777" w:rsidR="008E4C35" w:rsidRDefault="008E4C35" w:rsidP="008E4C35">
            <w:pPr>
              <w:pStyle w:val="ListParagraph"/>
              <w:ind w:left="0"/>
              <w:jc w:val="both"/>
            </w:pPr>
          </w:p>
        </w:tc>
      </w:tr>
      <w:tr w:rsidR="00CC7090" w14:paraId="78E31B6B" w14:textId="77777777" w:rsidTr="008E4C35">
        <w:tc>
          <w:tcPr>
            <w:tcW w:w="1584" w:type="dxa"/>
          </w:tcPr>
          <w:p w14:paraId="5B50753E" w14:textId="74F9BA39" w:rsidR="00B76EEE" w:rsidRDefault="004D7B27" w:rsidP="00B76EEE">
            <w:pPr>
              <w:pStyle w:val="ListParagraph"/>
              <w:ind w:left="0"/>
              <w:jc w:val="both"/>
            </w:pPr>
            <w:r>
              <w:t>Loan details</w:t>
            </w:r>
          </w:p>
        </w:tc>
        <w:tc>
          <w:tcPr>
            <w:tcW w:w="2169" w:type="dxa"/>
          </w:tcPr>
          <w:p w14:paraId="38AEA789" w14:textId="456E11F5" w:rsidR="00B76EEE" w:rsidRDefault="004D7B27" w:rsidP="00B76EEE">
            <w:pPr>
              <w:pStyle w:val="ListParagraph"/>
              <w:ind w:left="0"/>
              <w:jc w:val="both"/>
            </w:pPr>
            <w:r w:rsidRPr="004D7B27">
              <w:t>Borrower - Latest CIBIL Score</w:t>
            </w:r>
          </w:p>
        </w:tc>
        <w:tc>
          <w:tcPr>
            <w:tcW w:w="1390" w:type="dxa"/>
          </w:tcPr>
          <w:p w14:paraId="1F5E0EB5" w14:textId="28E607A8" w:rsidR="00B76EEE" w:rsidRDefault="00A832FE" w:rsidP="00B76EEE">
            <w:pPr>
              <w:pStyle w:val="ListParagraph"/>
              <w:ind w:left="0"/>
              <w:jc w:val="both"/>
            </w:pPr>
            <w:r>
              <w:t>Numeric(3)</w:t>
            </w:r>
          </w:p>
        </w:tc>
        <w:tc>
          <w:tcPr>
            <w:tcW w:w="817" w:type="dxa"/>
          </w:tcPr>
          <w:p w14:paraId="76670AB8" w14:textId="4BE6E54D" w:rsidR="00B76EEE" w:rsidRDefault="004D7B27" w:rsidP="00B76EEE">
            <w:pPr>
              <w:pStyle w:val="ListParagraph"/>
              <w:ind w:left="0"/>
              <w:jc w:val="both"/>
            </w:pPr>
            <w:r>
              <w:t>O</w:t>
            </w:r>
          </w:p>
        </w:tc>
        <w:tc>
          <w:tcPr>
            <w:tcW w:w="632" w:type="dxa"/>
          </w:tcPr>
          <w:p w14:paraId="6A13344B" w14:textId="46D22898" w:rsidR="00B76EEE" w:rsidRDefault="008E4C35" w:rsidP="00B76EEE">
            <w:pPr>
              <w:pStyle w:val="ListParagraph"/>
              <w:ind w:left="0"/>
              <w:jc w:val="both"/>
            </w:pPr>
            <w:r>
              <w:t>O</w:t>
            </w:r>
          </w:p>
        </w:tc>
        <w:tc>
          <w:tcPr>
            <w:tcW w:w="763" w:type="dxa"/>
          </w:tcPr>
          <w:p w14:paraId="7DCA2065" w14:textId="076C33DA" w:rsidR="00B76EEE" w:rsidRDefault="008E4C35" w:rsidP="00B76EEE">
            <w:pPr>
              <w:pStyle w:val="ListParagraph"/>
              <w:ind w:left="0"/>
              <w:jc w:val="both"/>
            </w:pPr>
            <w:r>
              <w:t>O</w:t>
            </w:r>
          </w:p>
        </w:tc>
        <w:tc>
          <w:tcPr>
            <w:tcW w:w="782" w:type="dxa"/>
          </w:tcPr>
          <w:p w14:paraId="4E49CC42" w14:textId="5D0DE37F" w:rsidR="00B76EEE" w:rsidRDefault="008E4C35" w:rsidP="00B76EEE">
            <w:pPr>
              <w:pStyle w:val="ListParagraph"/>
              <w:ind w:left="0"/>
              <w:jc w:val="both"/>
            </w:pPr>
            <w:r>
              <w:t>O</w:t>
            </w:r>
          </w:p>
        </w:tc>
        <w:tc>
          <w:tcPr>
            <w:tcW w:w="1546" w:type="dxa"/>
          </w:tcPr>
          <w:p w14:paraId="002DECB4" w14:textId="77777777" w:rsidR="00B76EEE" w:rsidRDefault="00B76EEE" w:rsidP="00B76EEE">
            <w:pPr>
              <w:pStyle w:val="ListParagraph"/>
              <w:ind w:left="0"/>
              <w:jc w:val="both"/>
            </w:pPr>
          </w:p>
        </w:tc>
        <w:tc>
          <w:tcPr>
            <w:tcW w:w="898" w:type="dxa"/>
          </w:tcPr>
          <w:p w14:paraId="7CDE5801" w14:textId="3A9FF411" w:rsidR="00B76EEE" w:rsidRDefault="00A832FE" w:rsidP="00B76EEE">
            <w:pPr>
              <w:pStyle w:val="ListParagraph"/>
              <w:ind w:left="0"/>
              <w:jc w:val="both"/>
            </w:pPr>
            <w:r>
              <w:t>Values between 300 and 900</w:t>
            </w:r>
          </w:p>
        </w:tc>
      </w:tr>
      <w:tr w:rsidR="00CC7090" w14:paraId="078BEA9B" w14:textId="77777777" w:rsidTr="008E4C35">
        <w:tc>
          <w:tcPr>
            <w:tcW w:w="1584" w:type="dxa"/>
          </w:tcPr>
          <w:p w14:paraId="3B9FC63E" w14:textId="2B6A14BE" w:rsidR="008E4C35" w:rsidRDefault="008E4C35" w:rsidP="008E4C35">
            <w:pPr>
              <w:pStyle w:val="ListParagraph"/>
              <w:ind w:left="0"/>
              <w:jc w:val="both"/>
            </w:pPr>
            <w:r>
              <w:t>Loan details</w:t>
            </w:r>
          </w:p>
        </w:tc>
        <w:tc>
          <w:tcPr>
            <w:tcW w:w="2169" w:type="dxa"/>
          </w:tcPr>
          <w:p w14:paraId="7B85016D" w14:textId="5D8C8470" w:rsidR="008E4C35" w:rsidRDefault="008E4C35" w:rsidP="008E4C35">
            <w:pPr>
              <w:pStyle w:val="ListParagraph"/>
              <w:ind w:left="0"/>
              <w:jc w:val="both"/>
            </w:pPr>
            <w:r w:rsidRPr="004D7B27">
              <w:t>Co-Borrower - Latest CIBIL Score</w:t>
            </w:r>
          </w:p>
        </w:tc>
        <w:tc>
          <w:tcPr>
            <w:tcW w:w="1390" w:type="dxa"/>
          </w:tcPr>
          <w:p w14:paraId="3894A8AF" w14:textId="5BDB8637" w:rsidR="008E4C35" w:rsidRDefault="008E4C35" w:rsidP="008E4C35">
            <w:pPr>
              <w:pStyle w:val="ListParagraph"/>
              <w:ind w:left="0"/>
              <w:jc w:val="both"/>
            </w:pPr>
            <w:r>
              <w:t>Numeric(3)</w:t>
            </w:r>
          </w:p>
        </w:tc>
        <w:tc>
          <w:tcPr>
            <w:tcW w:w="817" w:type="dxa"/>
          </w:tcPr>
          <w:p w14:paraId="3A18259B" w14:textId="4032C77C" w:rsidR="008E4C35" w:rsidRDefault="008E4C35" w:rsidP="008E4C35">
            <w:pPr>
              <w:pStyle w:val="ListParagraph"/>
              <w:ind w:left="0"/>
              <w:jc w:val="both"/>
            </w:pPr>
            <w:r>
              <w:t>O</w:t>
            </w:r>
          </w:p>
        </w:tc>
        <w:tc>
          <w:tcPr>
            <w:tcW w:w="632" w:type="dxa"/>
          </w:tcPr>
          <w:p w14:paraId="4B677197" w14:textId="771BAA4C" w:rsidR="008E4C35" w:rsidRDefault="008E4C35" w:rsidP="008E4C35">
            <w:pPr>
              <w:pStyle w:val="ListParagraph"/>
              <w:ind w:left="0"/>
              <w:jc w:val="both"/>
            </w:pPr>
            <w:r>
              <w:t>O</w:t>
            </w:r>
          </w:p>
        </w:tc>
        <w:tc>
          <w:tcPr>
            <w:tcW w:w="763" w:type="dxa"/>
          </w:tcPr>
          <w:p w14:paraId="5A7D963B" w14:textId="7B612608" w:rsidR="008E4C35" w:rsidRDefault="008E4C35" w:rsidP="008E4C35">
            <w:pPr>
              <w:pStyle w:val="ListParagraph"/>
              <w:ind w:left="0"/>
              <w:jc w:val="both"/>
            </w:pPr>
            <w:r>
              <w:t>O</w:t>
            </w:r>
          </w:p>
        </w:tc>
        <w:tc>
          <w:tcPr>
            <w:tcW w:w="782" w:type="dxa"/>
          </w:tcPr>
          <w:p w14:paraId="1EF93040" w14:textId="58FD0DFF" w:rsidR="008E4C35" w:rsidRDefault="008E4C35" w:rsidP="008E4C35">
            <w:pPr>
              <w:pStyle w:val="ListParagraph"/>
              <w:ind w:left="0"/>
              <w:jc w:val="both"/>
            </w:pPr>
            <w:r>
              <w:t>O</w:t>
            </w:r>
          </w:p>
        </w:tc>
        <w:tc>
          <w:tcPr>
            <w:tcW w:w="1546" w:type="dxa"/>
          </w:tcPr>
          <w:p w14:paraId="58BCC06B" w14:textId="77777777" w:rsidR="008E4C35" w:rsidRDefault="008E4C35" w:rsidP="008E4C35">
            <w:pPr>
              <w:pStyle w:val="ListParagraph"/>
              <w:ind w:left="0"/>
              <w:jc w:val="both"/>
            </w:pPr>
          </w:p>
        </w:tc>
        <w:tc>
          <w:tcPr>
            <w:tcW w:w="898" w:type="dxa"/>
          </w:tcPr>
          <w:p w14:paraId="5C2EB969" w14:textId="549B07F9" w:rsidR="008E4C35" w:rsidRDefault="008E4C35" w:rsidP="008E4C35">
            <w:pPr>
              <w:pStyle w:val="ListParagraph"/>
              <w:ind w:left="0"/>
              <w:jc w:val="both"/>
            </w:pPr>
            <w:r>
              <w:t>Values between 300 and 900</w:t>
            </w:r>
          </w:p>
        </w:tc>
      </w:tr>
      <w:tr w:rsidR="00CC7090" w14:paraId="6EEB78C9" w14:textId="77777777" w:rsidTr="008E4C35">
        <w:tc>
          <w:tcPr>
            <w:tcW w:w="1584" w:type="dxa"/>
          </w:tcPr>
          <w:p w14:paraId="1DB400A5" w14:textId="1FAA9691" w:rsidR="008E4C35" w:rsidRDefault="008E4C35" w:rsidP="008E4C35">
            <w:pPr>
              <w:pStyle w:val="ListParagraph"/>
              <w:ind w:left="0"/>
              <w:jc w:val="both"/>
            </w:pPr>
            <w:r>
              <w:t>Loan details</w:t>
            </w:r>
          </w:p>
        </w:tc>
        <w:tc>
          <w:tcPr>
            <w:tcW w:w="2169" w:type="dxa"/>
          </w:tcPr>
          <w:p w14:paraId="1D898698" w14:textId="4DD9903C" w:rsidR="008E4C35" w:rsidRDefault="008E4C35" w:rsidP="008E4C35">
            <w:pPr>
              <w:pStyle w:val="ListParagraph"/>
              <w:ind w:left="0"/>
              <w:jc w:val="both"/>
            </w:pPr>
            <w:r w:rsidRPr="004D7B27">
              <w:t>Guarantor - Latest CIBIL Score</w:t>
            </w:r>
          </w:p>
        </w:tc>
        <w:tc>
          <w:tcPr>
            <w:tcW w:w="1390" w:type="dxa"/>
          </w:tcPr>
          <w:p w14:paraId="3FFD4817" w14:textId="0FB8D615" w:rsidR="008E4C35" w:rsidRDefault="008E4C35" w:rsidP="008E4C35">
            <w:pPr>
              <w:pStyle w:val="ListParagraph"/>
              <w:ind w:left="0"/>
              <w:jc w:val="both"/>
            </w:pPr>
            <w:r>
              <w:t>Numeric(3)</w:t>
            </w:r>
          </w:p>
        </w:tc>
        <w:tc>
          <w:tcPr>
            <w:tcW w:w="817" w:type="dxa"/>
          </w:tcPr>
          <w:p w14:paraId="72C37025" w14:textId="3FF2570E" w:rsidR="008E4C35" w:rsidRDefault="008E4C35" w:rsidP="008E4C35">
            <w:pPr>
              <w:pStyle w:val="ListParagraph"/>
              <w:ind w:left="0"/>
              <w:jc w:val="both"/>
            </w:pPr>
            <w:r>
              <w:t>O</w:t>
            </w:r>
          </w:p>
        </w:tc>
        <w:tc>
          <w:tcPr>
            <w:tcW w:w="632" w:type="dxa"/>
          </w:tcPr>
          <w:p w14:paraId="4EB23AD2" w14:textId="4F029BDC" w:rsidR="008E4C35" w:rsidRDefault="008E4C35" w:rsidP="008E4C35">
            <w:pPr>
              <w:pStyle w:val="ListParagraph"/>
              <w:ind w:left="0"/>
              <w:jc w:val="both"/>
            </w:pPr>
            <w:r>
              <w:t>O</w:t>
            </w:r>
          </w:p>
        </w:tc>
        <w:tc>
          <w:tcPr>
            <w:tcW w:w="763" w:type="dxa"/>
          </w:tcPr>
          <w:p w14:paraId="26875C0A" w14:textId="322236B7" w:rsidR="008E4C35" w:rsidRDefault="008E4C35" w:rsidP="008E4C35">
            <w:pPr>
              <w:pStyle w:val="ListParagraph"/>
              <w:ind w:left="0"/>
              <w:jc w:val="both"/>
            </w:pPr>
            <w:r>
              <w:t>O</w:t>
            </w:r>
          </w:p>
        </w:tc>
        <w:tc>
          <w:tcPr>
            <w:tcW w:w="782" w:type="dxa"/>
          </w:tcPr>
          <w:p w14:paraId="31E2A5A1" w14:textId="6599E49E" w:rsidR="008E4C35" w:rsidRDefault="008E4C35" w:rsidP="008E4C35">
            <w:pPr>
              <w:pStyle w:val="ListParagraph"/>
              <w:ind w:left="0"/>
              <w:jc w:val="both"/>
            </w:pPr>
            <w:r>
              <w:t>O</w:t>
            </w:r>
          </w:p>
        </w:tc>
        <w:tc>
          <w:tcPr>
            <w:tcW w:w="1546" w:type="dxa"/>
          </w:tcPr>
          <w:p w14:paraId="5EF8DB97" w14:textId="77777777" w:rsidR="008E4C35" w:rsidRDefault="008E4C35" w:rsidP="008E4C35">
            <w:pPr>
              <w:pStyle w:val="ListParagraph"/>
              <w:ind w:left="0"/>
              <w:jc w:val="both"/>
            </w:pPr>
          </w:p>
        </w:tc>
        <w:tc>
          <w:tcPr>
            <w:tcW w:w="898" w:type="dxa"/>
          </w:tcPr>
          <w:p w14:paraId="0C0D2259" w14:textId="5A8DB61E" w:rsidR="008E4C35" w:rsidRDefault="008E4C35" w:rsidP="008E4C35">
            <w:pPr>
              <w:pStyle w:val="ListParagraph"/>
              <w:ind w:left="0"/>
              <w:jc w:val="both"/>
            </w:pPr>
            <w:r>
              <w:t>Values between 300 and 900</w:t>
            </w:r>
          </w:p>
        </w:tc>
      </w:tr>
      <w:tr w:rsidR="00CC7090" w14:paraId="601E1FF6" w14:textId="77777777" w:rsidTr="006C6115">
        <w:tc>
          <w:tcPr>
            <w:tcW w:w="1584" w:type="dxa"/>
          </w:tcPr>
          <w:p w14:paraId="5A85A9A9" w14:textId="7275C12D" w:rsidR="00B76EEE" w:rsidRDefault="005B1A2A" w:rsidP="00B76EEE">
            <w:pPr>
              <w:pStyle w:val="ListParagraph"/>
              <w:ind w:left="0"/>
              <w:jc w:val="both"/>
            </w:pPr>
            <w:r>
              <w:t>Loan details</w:t>
            </w:r>
          </w:p>
        </w:tc>
        <w:tc>
          <w:tcPr>
            <w:tcW w:w="2169" w:type="dxa"/>
            <w:shd w:val="clear" w:color="auto" w:fill="EE0000"/>
          </w:tcPr>
          <w:p w14:paraId="54CA8EF0" w14:textId="6B82CD64" w:rsidR="00B76EEE" w:rsidRDefault="004D7B27" w:rsidP="00B76EEE">
            <w:pPr>
              <w:pStyle w:val="ListParagraph"/>
              <w:ind w:left="0"/>
              <w:jc w:val="both"/>
            </w:pPr>
            <w:r w:rsidRPr="004D7B27">
              <w:t>Sanctioned Amount</w:t>
            </w:r>
          </w:p>
        </w:tc>
        <w:tc>
          <w:tcPr>
            <w:tcW w:w="1390" w:type="dxa"/>
          </w:tcPr>
          <w:p w14:paraId="79DA5F28" w14:textId="72809850" w:rsidR="00B76EEE" w:rsidRDefault="00A832FE" w:rsidP="00B76EEE">
            <w:pPr>
              <w:pStyle w:val="ListParagraph"/>
              <w:ind w:left="0"/>
              <w:jc w:val="both"/>
            </w:pPr>
            <w:r>
              <w:t>decimal(20,2)</w:t>
            </w:r>
          </w:p>
        </w:tc>
        <w:tc>
          <w:tcPr>
            <w:tcW w:w="817" w:type="dxa"/>
          </w:tcPr>
          <w:p w14:paraId="498176CB" w14:textId="5BE46EF1" w:rsidR="00B76EEE" w:rsidRDefault="008E4C35" w:rsidP="00B76EEE">
            <w:pPr>
              <w:pStyle w:val="ListParagraph"/>
              <w:ind w:left="0"/>
              <w:jc w:val="both"/>
            </w:pPr>
            <w:r>
              <w:t>M</w:t>
            </w:r>
          </w:p>
        </w:tc>
        <w:tc>
          <w:tcPr>
            <w:tcW w:w="632" w:type="dxa"/>
          </w:tcPr>
          <w:p w14:paraId="06B72DEE" w14:textId="658102D1" w:rsidR="00B76EEE" w:rsidRDefault="008E4C35" w:rsidP="00B76EEE">
            <w:pPr>
              <w:pStyle w:val="ListParagraph"/>
              <w:ind w:left="0"/>
              <w:jc w:val="both"/>
            </w:pPr>
            <w:r>
              <w:t>M</w:t>
            </w:r>
          </w:p>
        </w:tc>
        <w:tc>
          <w:tcPr>
            <w:tcW w:w="763" w:type="dxa"/>
          </w:tcPr>
          <w:p w14:paraId="3C69B151" w14:textId="21560204" w:rsidR="00B76EEE" w:rsidRDefault="008E4C35" w:rsidP="00B76EEE">
            <w:pPr>
              <w:pStyle w:val="ListParagraph"/>
              <w:ind w:left="0"/>
              <w:jc w:val="both"/>
            </w:pPr>
            <w:r>
              <w:t>M</w:t>
            </w:r>
          </w:p>
        </w:tc>
        <w:tc>
          <w:tcPr>
            <w:tcW w:w="782" w:type="dxa"/>
          </w:tcPr>
          <w:p w14:paraId="3DC4508F" w14:textId="7B98111E" w:rsidR="00B76EEE" w:rsidRDefault="008E4C35" w:rsidP="00B76EEE">
            <w:pPr>
              <w:pStyle w:val="ListParagraph"/>
              <w:ind w:left="0"/>
              <w:jc w:val="both"/>
            </w:pPr>
            <w:r>
              <w:t>M</w:t>
            </w:r>
          </w:p>
        </w:tc>
        <w:tc>
          <w:tcPr>
            <w:tcW w:w="1546" w:type="dxa"/>
          </w:tcPr>
          <w:p w14:paraId="2F535983" w14:textId="19F54622" w:rsidR="00B76EEE" w:rsidRDefault="005B1A2A" w:rsidP="00B76EEE">
            <w:pPr>
              <w:pStyle w:val="ListParagraph"/>
              <w:ind w:left="0"/>
              <w:jc w:val="both"/>
            </w:pPr>
            <w:r>
              <w:t>Fetch from source_fin_info</w:t>
            </w:r>
          </w:p>
        </w:tc>
        <w:tc>
          <w:tcPr>
            <w:tcW w:w="898" w:type="dxa"/>
          </w:tcPr>
          <w:p w14:paraId="2B9DCF15" w14:textId="77777777" w:rsidR="00B76EEE" w:rsidRDefault="00B76EEE" w:rsidP="00B76EEE">
            <w:pPr>
              <w:pStyle w:val="ListParagraph"/>
              <w:ind w:left="0"/>
              <w:jc w:val="both"/>
            </w:pPr>
          </w:p>
        </w:tc>
      </w:tr>
      <w:tr w:rsidR="00CC7090" w14:paraId="053F0EDC" w14:textId="77777777" w:rsidTr="006C6115">
        <w:tc>
          <w:tcPr>
            <w:tcW w:w="1584" w:type="dxa"/>
          </w:tcPr>
          <w:p w14:paraId="75C25F75" w14:textId="2A80DB07" w:rsidR="00B76EEE" w:rsidRDefault="005B1A2A" w:rsidP="00B76EEE">
            <w:pPr>
              <w:pStyle w:val="ListParagraph"/>
              <w:ind w:left="0"/>
              <w:jc w:val="both"/>
            </w:pPr>
            <w:r>
              <w:t>Loan details</w:t>
            </w:r>
          </w:p>
        </w:tc>
        <w:tc>
          <w:tcPr>
            <w:tcW w:w="2169" w:type="dxa"/>
            <w:shd w:val="clear" w:color="auto" w:fill="EE0000"/>
          </w:tcPr>
          <w:p w14:paraId="3CD4FCCC" w14:textId="3EEC01A4" w:rsidR="00B76EEE" w:rsidRDefault="004D7B27" w:rsidP="00B76EEE">
            <w:pPr>
              <w:pStyle w:val="ListParagraph"/>
              <w:ind w:left="0"/>
              <w:jc w:val="both"/>
            </w:pPr>
            <w:r w:rsidRPr="004D7B27">
              <w:t>Sanctioned Date</w:t>
            </w:r>
          </w:p>
        </w:tc>
        <w:tc>
          <w:tcPr>
            <w:tcW w:w="1390" w:type="dxa"/>
          </w:tcPr>
          <w:p w14:paraId="51F2EA29" w14:textId="6ABBC293" w:rsidR="00B76EEE" w:rsidRDefault="00A832FE" w:rsidP="00B76EEE">
            <w:pPr>
              <w:pStyle w:val="ListParagraph"/>
              <w:ind w:left="0"/>
              <w:jc w:val="both"/>
            </w:pPr>
            <w:r>
              <w:t>date</w:t>
            </w:r>
          </w:p>
        </w:tc>
        <w:tc>
          <w:tcPr>
            <w:tcW w:w="817" w:type="dxa"/>
          </w:tcPr>
          <w:p w14:paraId="6F0E0EBE" w14:textId="13D5988C" w:rsidR="00B76EEE" w:rsidRDefault="008E4C35" w:rsidP="00B76EEE">
            <w:pPr>
              <w:pStyle w:val="ListParagraph"/>
              <w:ind w:left="0"/>
              <w:jc w:val="both"/>
            </w:pPr>
            <w:r>
              <w:t>M</w:t>
            </w:r>
          </w:p>
        </w:tc>
        <w:tc>
          <w:tcPr>
            <w:tcW w:w="632" w:type="dxa"/>
          </w:tcPr>
          <w:p w14:paraId="095885CA" w14:textId="0449F506" w:rsidR="00B76EEE" w:rsidRDefault="008E4C35" w:rsidP="00B76EEE">
            <w:pPr>
              <w:pStyle w:val="ListParagraph"/>
              <w:ind w:left="0"/>
              <w:jc w:val="both"/>
            </w:pPr>
            <w:r>
              <w:t>M</w:t>
            </w:r>
          </w:p>
        </w:tc>
        <w:tc>
          <w:tcPr>
            <w:tcW w:w="763" w:type="dxa"/>
          </w:tcPr>
          <w:p w14:paraId="2411461D" w14:textId="2449A991" w:rsidR="00B76EEE" w:rsidRDefault="008E4C35" w:rsidP="00B76EEE">
            <w:pPr>
              <w:pStyle w:val="ListParagraph"/>
              <w:ind w:left="0"/>
              <w:jc w:val="both"/>
            </w:pPr>
            <w:r>
              <w:t>M</w:t>
            </w:r>
          </w:p>
        </w:tc>
        <w:tc>
          <w:tcPr>
            <w:tcW w:w="782" w:type="dxa"/>
          </w:tcPr>
          <w:p w14:paraId="45BB950F" w14:textId="38FAF6F8" w:rsidR="00B76EEE" w:rsidRDefault="008E4C35" w:rsidP="00B76EEE">
            <w:pPr>
              <w:pStyle w:val="ListParagraph"/>
              <w:ind w:left="0"/>
              <w:jc w:val="both"/>
            </w:pPr>
            <w:r>
              <w:t>M</w:t>
            </w:r>
          </w:p>
        </w:tc>
        <w:tc>
          <w:tcPr>
            <w:tcW w:w="1546" w:type="dxa"/>
          </w:tcPr>
          <w:p w14:paraId="48524813" w14:textId="1DDAB98E" w:rsidR="00B76EEE" w:rsidRDefault="005B1A2A" w:rsidP="00B76EEE">
            <w:pPr>
              <w:pStyle w:val="ListParagraph"/>
              <w:ind w:left="0"/>
              <w:jc w:val="both"/>
            </w:pPr>
            <w:r>
              <w:t>Fetch from source_fin_info</w:t>
            </w:r>
          </w:p>
        </w:tc>
        <w:tc>
          <w:tcPr>
            <w:tcW w:w="898" w:type="dxa"/>
          </w:tcPr>
          <w:p w14:paraId="17A3E2C3" w14:textId="77777777" w:rsidR="00B76EEE" w:rsidRDefault="00B76EEE" w:rsidP="00B76EEE">
            <w:pPr>
              <w:pStyle w:val="ListParagraph"/>
              <w:ind w:left="0"/>
              <w:jc w:val="both"/>
            </w:pPr>
          </w:p>
        </w:tc>
      </w:tr>
      <w:tr w:rsidR="00CC7090" w14:paraId="727167C2" w14:textId="77777777" w:rsidTr="006C6115">
        <w:tc>
          <w:tcPr>
            <w:tcW w:w="1584" w:type="dxa"/>
          </w:tcPr>
          <w:p w14:paraId="5F29D45A" w14:textId="2C5F62CD" w:rsidR="00B76EEE" w:rsidRDefault="005B1A2A" w:rsidP="00B76EEE">
            <w:pPr>
              <w:pStyle w:val="ListParagraph"/>
              <w:ind w:left="0"/>
              <w:jc w:val="both"/>
            </w:pPr>
            <w:r>
              <w:t>Loan details</w:t>
            </w:r>
          </w:p>
        </w:tc>
        <w:tc>
          <w:tcPr>
            <w:tcW w:w="2169" w:type="dxa"/>
            <w:shd w:val="clear" w:color="auto" w:fill="EE0000"/>
          </w:tcPr>
          <w:p w14:paraId="62C47701" w14:textId="3AAF4C8B" w:rsidR="00B76EEE" w:rsidRDefault="004D7B27" w:rsidP="00B76EEE">
            <w:pPr>
              <w:pStyle w:val="ListParagraph"/>
              <w:ind w:left="0"/>
              <w:jc w:val="both"/>
            </w:pPr>
            <w:r w:rsidRPr="004D7B27">
              <w:t>Facility Details</w:t>
            </w:r>
          </w:p>
        </w:tc>
        <w:tc>
          <w:tcPr>
            <w:tcW w:w="1390" w:type="dxa"/>
          </w:tcPr>
          <w:p w14:paraId="26165A4D" w14:textId="69A83989" w:rsidR="00B76EEE" w:rsidRDefault="00A832FE" w:rsidP="00B76EEE">
            <w:pPr>
              <w:pStyle w:val="ListParagraph"/>
              <w:ind w:left="0"/>
              <w:jc w:val="both"/>
            </w:pPr>
            <w:r>
              <w:t>Varchar(100)</w:t>
            </w:r>
          </w:p>
        </w:tc>
        <w:tc>
          <w:tcPr>
            <w:tcW w:w="817" w:type="dxa"/>
          </w:tcPr>
          <w:p w14:paraId="4292F5E4" w14:textId="0EE15306" w:rsidR="00B76EEE" w:rsidRDefault="008E4C35" w:rsidP="00B76EEE">
            <w:pPr>
              <w:pStyle w:val="ListParagraph"/>
              <w:ind w:left="0"/>
              <w:jc w:val="both"/>
            </w:pPr>
            <w:r>
              <w:t>M</w:t>
            </w:r>
          </w:p>
        </w:tc>
        <w:tc>
          <w:tcPr>
            <w:tcW w:w="632" w:type="dxa"/>
          </w:tcPr>
          <w:p w14:paraId="1AF01554" w14:textId="753AD93B" w:rsidR="00B76EEE" w:rsidRDefault="008E4C35" w:rsidP="00B76EEE">
            <w:pPr>
              <w:pStyle w:val="ListParagraph"/>
              <w:ind w:left="0"/>
              <w:jc w:val="both"/>
            </w:pPr>
            <w:r>
              <w:t>M</w:t>
            </w:r>
          </w:p>
        </w:tc>
        <w:tc>
          <w:tcPr>
            <w:tcW w:w="763" w:type="dxa"/>
          </w:tcPr>
          <w:p w14:paraId="076F07C5" w14:textId="6DAC9448" w:rsidR="00B76EEE" w:rsidRDefault="008E4C35" w:rsidP="00B76EEE">
            <w:pPr>
              <w:pStyle w:val="ListParagraph"/>
              <w:ind w:left="0"/>
              <w:jc w:val="both"/>
            </w:pPr>
            <w:r>
              <w:t>M</w:t>
            </w:r>
          </w:p>
        </w:tc>
        <w:tc>
          <w:tcPr>
            <w:tcW w:w="782" w:type="dxa"/>
          </w:tcPr>
          <w:p w14:paraId="4989B249" w14:textId="10C18512" w:rsidR="00B76EEE" w:rsidRDefault="008E4C35" w:rsidP="00B76EEE">
            <w:pPr>
              <w:pStyle w:val="ListParagraph"/>
              <w:ind w:left="0"/>
              <w:jc w:val="both"/>
            </w:pPr>
            <w:r>
              <w:t>M</w:t>
            </w:r>
          </w:p>
        </w:tc>
        <w:tc>
          <w:tcPr>
            <w:tcW w:w="1546" w:type="dxa"/>
          </w:tcPr>
          <w:p w14:paraId="42896A51" w14:textId="3F7CE632" w:rsidR="00B76EEE" w:rsidRDefault="005B1A2A" w:rsidP="00B76EEE">
            <w:pPr>
              <w:pStyle w:val="ListParagraph"/>
              <w:ind w:left="0"/>
              <w:jc w:val="both"/>
            </w:pPr>
            <w:r>
              <w:t>Fetch from portfolio_master</w:t>
            </w:r>
          </w:p>
        </w:tc>
        <w:tc>
          <w:tcPr>
            <w:tcW w:w="898" w:type="dxa"/>
          </w:tcPr>
          <w:p w14:paraId="2CC0906D" w14:textId="77777777" w:rsidR="00B76EEE" w:rsidRDefault="00B76EEE" w:rsidP="00B76EEE">
            <w:pPr>
              <w:pStyle w:val="ListParagraph"/>
              <w:ind w:left="0"/>
              <w:jc w:val="both"/>
            </w:pPr>
          </w:p>
        </w:tc>
      </w:tr>
      <w:tr w:rsidR="00CC7090" w14:paraId="59661069" w14:textId="77777777" w:rsidTr="006C6115">
        <w:tc>
          <w:tcPr>
            <w:tcW w:w="1584" w:type="dxa"/>
          </w:tcPr>
          <w:p w14:paraId="03A6663B" w14:textId="625E2258" w:rsidR="00B76EEE" w:rsidRDefault="005B1A2A" w:rsidP="00B76EEE">
            <w:pPr>
              <w:pStyle w:val="ListParagraph"/>
              <w:ind w:left="0"/>
              <w:jc w:val="both"/>
            </w:pPr>
            <w:r>
              <w:t>Loan details</w:t>
            </w:r>
          </w:p>
        </w:tc>
        <w:tc>
          <w:tcPr>
            <w:tcW w:w="2169" w:type="dxa"/>
            <w:shd w:val="clear" w:color="auto" w:fill="EE0000"/>
          </w:tcPr>
          <w:p w14:paraId="02495562" w14:textId="77777777" w:rsidR="004D7B27" w:rsidRDefault="004D7B27" w:rsidP="00B76EEE">
            <w:pPr>
              <w:pStyle w:val="ListParagraph"/>
              <w:ind w:left="0"/>
              <w:jc w:val="both"/>
            </w:pPr>
            <w:r w:rsidRPr="004D7B27">
              <w:t>Secured/</w:t>
            </w:r>
          </w:p>
          <w:p w14:paraId="21AC9684" w14:textId="7A3FF28F" w:rsidR="00B76EEE" w:rsidRDefault="004D7B27" w:rsidP="00B76EEE">
            <w:pPr>
              <w:pStyle w:val="ListParagraph"/>
              <w:ind w:left="0"/>
              <w:jc w:val="both"/>
            </w:pPr>
            <w:r w:rsidRPr="004D7B27">
              <w:t>Unsecured_facility</w:t>
            </w:r>
          </w:p>
        </w:tc>
        <w:tc>
          <w:tcPr>
            <w:tcW w:w="1390" w:type="dxa"/>
          </w:tcPr>
          <w:p w14:paraId="7516F874" w14:textId="379E84A7" w:rsidR="00B76EEE" w:rsidRDefault="00A832FE" w:rsidP="00B76EEE">
            <w:pPr>
              <w:pStyle w:val="ListParagraph"/>
              <w:ind w:left="0"/>
              <w:jc w:val="both"/>
            </w:pPr>
            <w:r>
              <w:t>dropdown</w:t>
            </w:r>
          </w:p>
        </w:tc>
        <w:tc>
          <w:tcPr>
            <w:tcW w:w="817" w:type="dxa"/>
          </w:tcPr>
          <w:p w14:paraId="0D466451" w14:textId="6B1AC134" w:rsidR="00B76EEE" w:rsidRDefault="008E4C35" w:rsidP="00B76EEE">
            <w:pPr>
              <w:pStyle w:val="ListParagraph"/>
              <w:ind w:left="0"/>
              <w:jc w:val="both"/>
            </w:pPr>
            <w:r>
              <w:t>M</w:t>
            </w:r>
          </w:p>
        </w:tc>
        <w:tc>
          <w:tcPr>
            <w:tcW w:w="632" w:type="dxa"/>
          </w:tcPr>
          <w:p w14:paraId="608339BC" w14:textId="7C72D489" w:rsidR="00B76EEE" w:rsidRDefault="008E4C35" w:rsidP="00B76EEE">
            <w:pPr>
              <w:pStyle w:val="ListParagraph"/>
              <w:ind w:left="0"/>
              <w:jc w:val="both"/>
            </w:pPr>
            <w:r>
              <w:t>M</w:t>
            </w:r>
          </w:p>
        </w:tc>
        <w:tc>
          <w:tcPr>
            <w:tcW w:w="763" w:type="dxa"/>
          </w:tcPr>
          <w:p w14:paraId="254AD7FC" w14:textId="5C50744B" w:rsidR="00B76EEE" w:rsidRDefault="008E4C35" w:rsidP="00B76EEE">
            <w:pPr>
              <w:pStyle w:val="ListParagraph"/>
              <w:ind w:left="0"/>
              <w:jc w:val="both"/>
            </w:pPr>
            <w:r>
              <w:t>M</w:t>
            </w:r>
          </w:p>
        </w:tc>
        <w:tc>
          <w:tcPr>
            <w:tcW w:w="782" w:type="dxa"/>
          </w:tcPr>
          <w:p w14:paraId="434CAD99" w14:textId="158A4A13" w:rsidR="00B76EEE" w:rsidRDefault="008E4C35" w:rsidP="00B76EEE">
            <w:pPr>
              <w:pStyle w:val="ListParagraph"/>
              <w:ind w:left="0"/>
              <w:jc w:val="both"/>
            </w:pPr>
            <w:r>
              <w:t>M</w:t>
            </w:r>
          </w:p>
        </w:tc>
        <w:tc>
          <w:tcPr>
            <w:tcW w:w="1546" w:type="dxa"/>
          </w:tcPr>
          <w:p w14:paraId="6FAC9242" w14:textId="695FBDC8" w:rsidR="00B76EEE" w:rsidRDefault="005B1A2A" w:rsidP="00B76EEE">
            <w:pPr>
              <w:pStyle w:val="ListParagraph"/>
              <w:ind w:left="0"/>
              <w:jc w:val="both"/>
            </w:pPr>
            <w:r>
              <w:t>Fetch from category in account_type</w:t>
            </w:r>
          </w:p>
        </w:tc>
        <w:tc>
          <w:tcPr>
            <w:tcW w:w="898" w:type="dxa"/>
          </w:tcPr>
          <w:p w14:paraId="4A73D959" w14:textId="77777777" w:rsidR="00B76EEE" w:rsidRDefault="00B76EEE" w:rsidP="00B76EEE">
            <w:pPr>
              <w:pStyle w:val="ListParagraph"/>
              <w:ind w:left="0"/>
              <w:jc w:val="both"/>
            </w:pPr>
          </w:p>
        </w:tc>
      </w:tr>
      <w:tr w:rsidR="00CC7090" w14:paraId="5C9A54CE" w14:textId="77777777" w:rsidTr="008E4C35">
        <w:tc>
          <w:tcPr>
            <w:tcW w:w="1584" w:type="dxa"/>
          </w:tcPr>
          <w:p w14:paraId="3B906742" w14:textId="50587BEF" w:rsidR="00B76EEE" w:rsidRDefault="005B1A2A" w:rsidP="00B76EEE">
            <w:pPr>
              <w:pStyle w:val="ListParagraph"/>
              <w:ind w:left="0"/>
              <w:jc w:val="both"/>
            </w:pPr>
            <w:r>
              <w:t>Loan details</w:t>
            </w:r>
          </w:p>
        </w:tc>
        <w:tc>
          <w:tcPr>
            <w:tcW w:w="2169" w:type="dxa"/>
          </w:tcPr>
          <w:p w14:paraId="2DD62406" w14:textId="18304267" w:rsidR="00B76EEE" w:rsidRDefault="004D7B27" w:rsidP="00B76EEE">
            <w:pPr>
              <w:pStyle w:val="ListParagraph"/>
              <w:ind w:left="0"/>
              <w:jc w:val="both"/>
            </w:pPr>
            <w:r>
              <w:t>Tenure</w:t>
            </w:r>
          </w:p>
        </w:tc>
        <w:tc>
          <w:tcPr>
            <w:tcW w:w="1390" w:type="dxa"/>
          </w:tcPr>
          <w:p w14:paraId="0B30B3E1" w14:textId="3CB715B7" w:rsidR="00B76EEE" w:rsidRDefault="005B1A2A" w:rsidP="00B76EEE">
            <w:pPr>
              <w:pStyle w:val="ListParagraph"/>
              <w:ind w:left="0"/>
              <w:jc w:val="both"/>
            </w:pPr>
            <w:r>
              <w:t>Years and months needed for selection with dropdown</w:t>
            </w:r>
          </w:p>
        </w:tc>
        <w:tc>
          <w:tcPr>
            <w:tcW w:w="817" w:type="dxa"/>
          </w:tcPr>
          <w:p w14:paraId="66716CF8" w14:textId="754872CC" w:rsidR="00B76EEE" w:rsidRDefault="008E4C35" w:rsidP="00B76EEE">
            <w:pPr>
              <w:pStyle w:val="ListParagraph"/>
              <w:ind w:left="0"/>
              <w:jc w:val="both"/>
            </w:pPr>
            <w:r>
              <w:t>O</w:t>
            </w:r>
          </w:p>
        </w:tc>
        <w:tc>
          <w:tcPr>
            <w:tcW w:w="632" w:type="dxa"/>
          </w:tcPr>
          <w:p w14:paraId="286E42B5" w14:textId="7768E947" w:rsidR="00B76EEE" w:rsidRDefault="008E4C35" w:rsidP="00B76EEE">
            <w:pPr>
              <w:pStyle w:val="ListParagraph"/>
              <w:ind w:left="0"/>
              <w:jc w:val="both"/>
            </w:pPr>
            <w:r>
              <w:t>O</w:t>
            </w:r>
          </w:p>
        </w:tc>
        <w:tc>
          <w:tcPr>
            <w:tcW w:w="763" w:type="dxa"/>
          </w:tcPr>
          <w:p w14:paraId="2901E0B6" w14:textId="0ECA3BA9" w:rsidR="00B76EEE" w:rsidRDefault="008E4C35" w:rsidP="00B76EEE">
            <w:pPr>
              <w:pStyle w:val="ListParagraph"/>
              <w:ind w:left="0"/>
              <w:jc w:val="both"/>
            </w:pPr>
            <w:r>
              <w:t>O</w:t>
            </w:r>
          </w:p>
        </w:tc>
        <w:tc>
          <w:tcPr>
            <w:tcW w:w="782" w:type="dxa"/>
          </w:tcPr>
          <w:p w14:paraId="4816807B" w14:textId="7F5F8766" w:rsidR="00B76EEE" w:rsidRDefault="008E4C35" w:rsidP="00B76EEE">
            <w:pPr>
              <w:pStyle w:val="ListParagraph"/>
              <w:ind w:left="0"/>
              <w:jc w:val="both"/>
            </w:pPr>
            <w:r>
              <w:t>O</w:t>
            </w:r>
          </w:p>
        </w:tc>
        <w:tc>
          <w:tcPr>
            <w:tcW w:w="1546" w:type="dxa"/>
          </w:tcPr>
          <w:p w14:paraId="224BCAC6" w14:textId="77777777" w:rsidR="00B76EEE" w:rsidRDefault="00B76EEE" w:rsidP="00B76EEE">
            <w:pPr>
              <w:pStyle w:val="ListParagraph"/>
              <w:ind w:left="0"/>
              <w:jc w:val="both"/>
            </w:pPr>
          </w:p>
        </w:tc>
        <w:tc>
          <w:tcPr>
            <w:tcW w:w="898" w:type="dxa"/>
          </w:tcPr>
          <w:p w14:paraId="50AECA79" w14:textId="77777777" w:rsidR="00B76EEE" w:rsidRDefault="00B76EEE" w:rsidP="00B76EEE">
            <w:pPr>
              <w:pStyle w:val="ListParagraph"/>
              <w:ind w:left="0"/>
              <w:jc w:val="both"/>
            </w:pPr>
          </w:p>
        </w:tc>
      </w:tr>
      <w:tr w:rsidR="00CC7090" w14:paraId="4D2E7E8D" w14:textId="77777777" w:rsidTr="008E4C35">
        <w:tc>
          <w:tcPr>
            <w:tcW w:w="1584" w:type="dxa"/>
          </w:tcPr>
          <w:p w14:paraId="114F3D62" w14:textId="6D97643A" w:rsidR="00B76EEE" w:rsidRDefault="005B1A2A" w:rsidP="00B76EEE">
            <w:pPr>
              <w:pStyle w:val="ListParagraph"/>
              <w:ind w:left="0"/>
              <w:jc w:val="both"/>
            </w:pPr>
            <w:commentRangeStart w:id="5"/>
            <w:r>
              <w:t>Loan details</w:t>
            </w:r>
          </w:p>
        </w:tc>
        <w:tc>
          <w:tcPr>
            <w:tcW w:w="2169" w:type="dxa"/>
          </w:tcPr>
          <w:p w14:paraId="27F29778" w14:textId="69C9EB44" w:rsidR="00B76EEE" w:rsidRDefault="005B1A2A" w:rsidP="00B76EEE">
            <w:pPr>
              <w:pStyle w:val="ListParagraph"/>
              <w:ind w:left="0"/>
              <w:jc w:val="both"/>
            </w:pPr>
            <w:r>
              <w:t>CIBIL report to be given</w:t>
            </w:r>
          </w:p>
        </w:tc>
        <w:tc>
          <w:tcPr>
            <w:tcW w:w="1390" w:type="dxa"/>
          </w:tcPr>
          <w:p w14:paraId="20A99948" w14:textId="50498796" w:rsidR="00B76EEE" w:rsidRDefault="005B1A2A" w:rsidP="00B76EEE">
            <w:pPr>
              <w:pStyle w:val="ListParagraph"/>
              <w:ind w:left="0"/>
              <w:jc w:val="both"/>
            </w:pPr>
            <w:r>
              <w:t>Dropdown (Yes/No)</w:t>
            </w:r>
          </w:p>
        </w:tc>
        <w:tc>
          <w:tcPr>
            <w:tcW w:w="817" w:type="dxa"/>
          </w:tcPr>
          <w:p w14:paraId="256A2BF6" w14:textId="383D4DE6" w:rsidR="00B76EEE" w:rsidRDefault="008E4C35" w:rsidP="00B76EEE">
            <w:pPr>
              <w:pStyle w:val="ListParagraph"/>
              <w:ind w:left="0"/>
              <w:jc w:val="both"/>
            </w:pPr>
            <w:r>
              <w:t>NA</w:t>
            </w:r>
          </w:p>
        </w:tc>
        <w:tc>
          <w:tcPr>
            <w:tcW w:w="632" w:type="dxa"/>
          </w:tcPr>
          <w:p w14:paraId="752536CF" w14:textId="64AC257A" w:rsidR="00B76EEE" w:rsidRDefault="008E4C35" w:rsidP="00B76EEE">
            <w:pPr>
              <w:pStyle w:val="ListParagraph"/>
              <w:ind w:left="0"/>
              <w:jc w:val="both"/>
            </w:pPr>
            <w:r>
              <w:t>NA</w:t>
            </w:r>
          </w:p>
        </w:tc>
        <w:tc>
          <w:tcPr>
            <w:tcW w:w="763" w:type="dxa"/>
          </w:tcPr>
          <w:p w14:paraId="2FB4971D" w14:textId="05AF1068" w:rsidR="00B76EEE" w:rsidRDefault="008E4C35" w:rsidP="00B76EEE">
            <w:pPr>
              <w:pStyle w:val="ListParagraph"/>
              <w:ind w:left="0"/>
              <w:jc w:val="both"/>
            </w:pPr>
            <w:r>
              <w:t>M</w:t>
            </w:r>
          </w:p>
        </w:tc>
        <w:tc>
          <w:tcPr>
            <w:tcW w:w="782" w:type="dxa"/>
          </w:tcPr>
          <w:p w14:paraId="3E160D60" w14:textId="28151F1A" w:rsidR="00B76EEE" w:rsidRDefault="008E4C35" w:rsidP="00B76EEE">
            <w:pPr>
              <w:pStyle w:val="ListParagraph"/>
              <w:ind w:left="0"/>
              <w:jc w:val="both"/>
            </w:pPr>
            <w:r>
              <w:t>M</w:t>
            </w:r>
            <w:commentRangeEnd w:id="5"/>
            <w:r w:rsidR="005F5D90">
              <w:rPr>
                <w:rStyle w:val="CommentReference"/>
                <w:sz w:val="20"/>
                <w:szCs w:val="20"/>
              </w:rPr>
              <w:commentReference w:id="5"/>
            </w:r>
          </w:p>
        </w:tc>
        <w:tc>
          <w:tcPr>
            <w:tcW w:w="1546" w:type="dxa"/>
          </w:tcPr>
          <w:p w14:paraId="6F0BED8B" w14:textId="77777777" w:rsidR="00B76EEE" w:rsidRDefault="00B76EEE" w:rsidP="00B76EEE">
            <w:pPr>
              <w:pStyle w:val="ListParagraph"/>
              <w:ind w:left="0"/>
              <w:jc w:val="both"/>
            </w:pPr>
          </w:p>
        </w:tc>
        <w:tc>
          <w:tcPr>
            <w:tcW w:w="898" w:type="dxa"/>
          </w:tcPr>
          <w:p w14:paraId="37A4ED40" w14:textId="77777777" w:rsidR="00B76EEE" w:rsidRDefault="00B76EEE" w:rsidP="00B76EEE">
            <w:pPr>
              <w:pStyle w:val="ListParagraph"/>
              <w:ind w:left="0"/>
              <w:jc w:val="both"/>
            </w:pPr>
          </w:p>
        </w:tc>
      </w:tr>
      <w:tr w:rsidR="00CC7090" w14:paraId="01BBB8CA" w14:textId="77777777" w:rsidTr="008E4C35">
        <w:tc>
          <w:tcPr>
            <w:tcW w:w="1584" w:type="dxa"/>
          </w:tcPr>
          <w:p w14:paraId="0BB9B9F2" w14:textId="7E305449" w:rsidR="00B76EEE" w:rsidRDefault="00A832FE" w:rsidP="00B76EEE">
            <w:pPr>
              <w:pStyle w:val="ListParagraph"/>
              <w:ind w:left="0"/>
              <w:jc w:val="both"/>
            </w:pPr>
            <w:r>
              <w:t>Security details</w:t>
            </w:r>
          </w:p>
        </w:tc>
        <w:tc>
          <w:tcPr>
            <w:tcW w:w="2169" w:type="dxa"/>
          </w:tcPr>
          <w:p w14:paraId="6F1F40C5" w14:textId="58ABB571" w:rsidR="00B76EEE" w:rsidRDefault="00A832FE" w:rsidP="00B76EEE">
            <w:pPr>
              <w:pStyle w:val="ListParagraph"/>
              <w:ind w:left="0"/>
              <w:jc w:val="both"/>
            </w:pPr>
            <w:r w:rsidRPr="00A832FE">
              <w:t>Type of property</w:t>
            </w:r>
          </w:p>
        </w:tc>
        <w:tc>
          <w:tcPr>
            <w:tcW w:w="1390" w:type="dxa"/>
          </w:tcPr>
          <w:p w14:paraId="7BE841F8" w14:textId="77777777" w:rsidR="00A832FE" w:rsidRDefault="00A832FE" w:rsidP="00B76EEE">
            <w:pPr>
              <w:pStyle w:val="ListParagraph"/>
              <w:ind w:left="0"/>
              <w:jc w:val="both"/>
            </w:pPr>
            <w:r w:rsidRPr="00A832FE">
              <w:t>dropdown(</w:t>
            </w:r>
          </w:p>
          <w:p w14:paraId="2FB756D7" w14:textId="77777777" w:rsidR="00A832FE" w:rsidRDefault="00A832FE" w:rsidP="00B76EEE">
            <w:pPr>
              <w:pStyle w:val="ListParagraph"/>
              <w:ind w:left="0"/>
              <w:jc w:val="both"/>
            </w:pPr>
            <w:r w:rsidRPr="00A832FE">
              <w:t>Vehicle/</w:t>
            </w:r>
          </w:p>
          <w:p w14:paraId="275E5EE3" w14:textId="77777777" w:rsidR="00A832FE" w:rsidRDefault="00A832FE" w:rsidP="00B76EEE">
            <w:pPr>
              <w:pStyle w:val="ListParagraph"/>
              <w:ind w:left="0"/>
              <w:jc w:val="both"/>
            </w:pPr>
            <w:r w:rsidRPr="00A832FE">
              <w:t>Asset/</w:t>
            </w:r>
          </w:p>
          <w:p w14:paraId="262C5A89" w14:textId="77777777" w:rsidR="00A832FE" w:rsidRDefault="00A832FE" w:rsidP="00B76EEE">
            <w:pPr>
              <w:pStyle w:val="ListParagraph"/>
              <w:ind w:left="0"/>
              <w:jc w:val="both"/>
            </w:pPr>
            <w:r w:rsidRPr="00A832FE">
              <w:t>Agricultural/</w:t>
            </w:r>
          </w:p>
          <w:p w14:paraId="1D04A6D3" w14:textId="6A6B01AE" w:rsidR="00B76EEE" w:rsidRDefault="00A832FE" w:rsidP="00B76EEE">
            <w:pPr>
              <w:pStyle w:val="ListParagraph"/>
              <w:ind w:left="0"/>
              <w:jc w:val="both"/>
            </w:pPr>
            <w:r w:rsidRPr="00A832FE">
              <w:t>Non-agricultural)</w:t>
            </w:r>
          </w:p>
        </w:tc>
        <w:tc>
          <w:tcPr>
            <w:tcW w:w="817" w:type="dxa"/>
          </w:tcPr>
          <w:p w14:paraId="5680BDCC" w14:textId="55F60EE1" w:rsidR="00B76EEE" w:rsidRDefault="008E4C35" w:rsidP="00B76EEE">
            <w:pPr>
              <w:pStyle w:val="ListParagraph"/>
              <w:ind w:left="0"/>
              <w:jc w:val="both"/>
            </w:pPr>
            <w:r>
              <w:t>NA</w:t>
            </w:r>
          </w:p>
        </w:tc>
        <w:tc>
          <w:tcPr>
            <w:tcW w:w="632" w:type="dxa"/>
          </w:tcPr>
          <w:p w14:paraId="23FE3073" w14:textId="5BA5AF98" w:rsidR="00B76EEE" w:rsidRDefault="008E4C35" w:rsidP="00B76EEE">
            <w:pPr>
              <w:pStyle w:val="ListParagraph"/>
              <w:ind w:left="0"/>
              <w:jc w:val="both"/>
            </w:pPr>
            <w:r>
              <w:t>M</w:t>
            </w:r>
          </w:p>
        </w:tc>
        <w:tc>
          <w:tcPr>
            <w:tcW w:w="763" w:type="dxa"/>
          </w:tcPr>
          <w:p w14:paraId="6995707C" w14:textId="7E4E3C99" w:rsidR="00B76EEE" w:rsidRDefault="008E4C35" w:rsidP="00B76EEE">
            <w:pPr>
              <w:pStyle w:val="ListParagraph"/>
              <w:ind w:left="0"/>
              <w:jc w:val="both"/>
            </w:pPr>
            <w:r>
              <w:t>M</w:t>
            </w:r>
          </w:p>
        </w:tc>
        <w:tc>
          <w:tcPr>
            <w:tcW w:w="782" w:type="dxa"/>
          </w:tcPr>
          <w:p w14:paraId="2509348B" w14:textId="1A77A661" w:rsidR="00B76EEE" w:rsidRDefault="008E4C35" w:rsidP="00B76EEE">
            <w:pPr>
              <w:pStyle w:val="ListParagraph"/>
              <w:ind w:left="0"/>
              <w:jc w:val="both"/>
            </w:pPr>
            <w:r>
              <w:t>M</w:t>
            </w:r>
          </w:p>
        </w:tc>
        <w:tc>
          <w:tcPr>
            <w:tcW w:w="1546" w:type="dxa"/>
          </w:tcPr>
          <w:p w14:paraId="6D3176C2" w14:textId="77777777" w:rsidR="00B76EEE" w:rsidRDefault="00B76EEE" w:rsidP="00B76EEE">
            <w:pPr>
              <w:pStyle w:val="ListParagraph"/>
              <w:ind w:left="0"/>
              <w:jc w:val="both"/>
            </w:pPr>
          </w:p>
        </w:tc>
        <w:tc>
          <w:tcPr>
            <w:tcW w:w="898" w:type="dxa"/>
          </w:tcPr>
          <w:p w14:paraId="1DA5EE82" w14:textId="77777777" w:rsidR="00B76EEE" w:rsidRDefault="00B76EEE" w:rsidP="00B76EEE">
            <w:pPr>
              <w:pStyle w:val="ListParagraph"/>
              <w:ind w:left="0"/>
              <w:jc w:val="both"/>
            </w:pPr>
          </w:p>
        </w:tc>
      </w:tr>
      <w:tr w:rsidR="00CC7090" w14:paraId="345E41B4" w14:textId="77777777" w:rsidTr="008E4C35">
        <w:tc>
          <w:tcPr>
            <w:tcW w:w="1584" w:type="dxa"/>
          </w:tcPr>
          <w:p w14:paraId="19ACBC68" w14:textId="5ECAA015" w:rsidR="00B76EEE" w:rsidRDefault="00A832FE" w:rsidP="00B76EEE">
            <w:pPr>
              <w:pStyle w:val="ListParagraph"/>
              <w:ind w:left="0"/>
              <w:jc w:val="both"/>
            </w:pPr>
            <w:r>
              <w:lastRenderedPageBreak/>
              <w:t>Security details</w:t>
            </w:r>
          </w:p>
        </w:tc>
        <w:tc>
          <w:tcPr>
            <w:tcW w:w="2169" w:type="dxa"/>
          </w:tcPr>
          <w:p w14:paraId="12C49CE8" w14:textId="3015C8C7" w:rsidR="00B76EEE" w:rsidRDefault="00A832FE" w:rsidP="00B76EEE">
            <w:pPr>
              <w:pStyle w:val="ListParagraph"/>
              <w:ind w:left="0"/>
              <w:jc w:val="both"/>
            </w:pPr>
            <w:r w:rsidRPr="00A832FE">
              <w:t>Property description</w:t>
            </w:r>
          </w:p>
        </w:tc>
        <w:tc>
          <w:tcPr>
            <w:tcW w:w="1390" w:type="dxa"/>
          </w:tcPr>
          <w:p w14:paraId="1BC42076" w14:textId="0BE8ED9E" w:rsidR="00B76EEE" w:rsidRDefault="00A832FE" w:rsidP="00B76EEE">
            <w:pPr>
              <w:pStyle w:val="ListParagraph"/>
              <w:ind w:left="0"/>
              <w:jc w:val="both"/>
            </w:pPr>
            <w:r>
              <w:t>Text area</w:t>
            </w:r>
          </w:p>
        </w:tc>
        <w:tc>
          <w:tcPr>
            <w:tcW w:w="817" w:type="dxa"/>
          </w:tcPr>
          <w:p w14:paraId="4E1E20D7" w14:textId="7AB8AF01" w:rsidR="00B76EEE" w:rsidRDefault="008E4C35" w:rsidP="00B76EEE">
            <w:pPr>
              <w:pStyle w:val="ListParagraph"/>
              <w:ind w:left="0"/>
              <w:jc w:val="both"/>
            </w:pPr>
            <w:r>
              <w:t>NA</w:t>
            </w:r>
          </w:p>
        </w:tc>
        <w:tc>
          <w:tcPr>
            <w:tcW w:w="632" w:type="dxa"/>
          </w:tcPr>
          <w:p w14:paraId="74DEA701" w14:textId="1A1EC029" w:rsidR="00B76EEE" w:rsidRDefault="008E4C35" w:rsidP="00B76EEE">
            <w:pPr>
              <w:pStyle w:val="ListParagraph"/>
              <w:ind w:left="0"/>
              <w:jc w:val="both"/>
            </w:pPr>
            <w:r>
              <w:t>M</w:t>
            </w:r>
          </w:p>
        </w:tc>
        <w:tc>
          <w:tcPr>
            <w:tcW w:w="763" w:type="dxa"/>
          </w:tcPr>
          <w:p w14:paraId="1CB9B578" w14:textId="28BEB60B" w:rsidR="00B76EEE" w:rsidRDefault="008E4C35" w:rsidP="00B76EEE">
            <w:pPr>
              <w:pStyle w:val="ListParagraph"/>
              <w:ind w:left="0"/>
              <w:jc w:val="both"/>
            </w:pPr>
            <w:r>
              <w:t>M</w:t>
            </w:r>
          </w:p>
        </w:tc>
        <w:tc>
          <w:tcPr>
            <w:tcW w:w="782" w:type="dxa"/>
          </w:tcPr>
          <w:p w14:paraId="1B7389D9" w14:textId="375A92F9" w:rsidR="00B76EEE" w:rsidRDefault="008E4C35" w:rsidP="00B76EEE">
            <w:pPr>
              <w:pStyle w:val="ListParagraph"/>
              <w:ind w:left="0"/>
              <w:jc w:val="both"/>
            </w:pPr>
            <w:r>
              <w:t>M</w:t>
            </w:r>
          </w:p>
        </w:tc>
        <w:tc>
          <w:tcPr>
            <w:tcW w:w="1546" w:type="dxa"/>
          </w:tcPr>
          <w:p w14:paraId="3A7C07B9" w14:textId="77777777" w:rsidR="00B76EEE" w:rsidRDefault="00B76EEE" w:rsidP="00B76EEE">
            <w:pPr>
              <w:pStyle w:val="ListParagraph"/>
              <w:ind w:left="0"/>
              <w:jc w:val="both"/>
            </w:pPr>
          </w:p>
        </w:tc>
        <w:tc>
          <w:tcPr>
            <w:tcW w:w="898" w:type="dxa"/>
          </w:tcPr>
          <w:p w14:paraId="43411F65" w14:textId="77777777" w:rsidR="00B76EEE" w:rsidRDefault="00B76EEE" w:rsidP="00B76EEE">
            <w:pPr>
              <w:pStyle w:val="ListParagraph"/>
              <w:ind w:left="0"/>
              <w:jc w:val="both"/>
            </w:pPr>
          </w:p>
        </w:tc>
      </w:tr>
      <w:tr w:rsidR="00CC7090" w14:paraId="26FB0540" w14:textId="77777777" w:rsidTr="008E4C35">
        <w:tc>
          <w:tcPr>
            <w:tcW w:w="1584" w:type="dxa"/>
          </w:tcPr>
          <w:p w14:paraId="1F0B7254" w14:textId="1E6C1F2C" w:rsidR="00B76EEE" w:rsidRDefault="00A832FE" w:rsidP="00B76EEE">
            <w:pPr>
              <w:pStyle w:val="ListParagraph"/>
              <w:ind w:left="0"/>
              <w:jc w:val="both"/>
            </w:pPr>
            <w:r>
              <w:t>Security details</w:t>
            </w:r>
          </w:p>
        </w:tc>
        <w:tc>
          <w:tcPr>
            <w:tcW w:w="2169" w:type="dxa"/>
          </w:tcPr>
          <w:p w14:paraId="152DD57D" w14:textId="22FC861E" w:rsidR="00B76EEE" w:rsidRDefault="00A832FE" w:rsidP="00B76EEE">
            <w:pPr>
              <w:pStyle w:val="ListParagraph"/>
              <w:ind w:left="0"/>
              <w:jc w:val="both"/>
            </w:pPr>
            <w:r>
              <w:t xml:space="preserve">Security under </w:t>
            </w:r>
            <w:r w:rsidRPr="00A832FE">
              <w:t>Physical possession</w:t>
            </w:r>
          </w:p>
        </w:tc>
        <w:tc>
          <w:tcPr>
            <w:tcW w:w="1390" w:type="dxa"/>
          </w:tcPr>
          <w:p w14:paraId="1A63CF24" w14:textId="57636DD2" w:rsidR="00B76EEE" w:rsidRDefault="00A832FE" w:rsidP="00B76EEE">
            <w:pPr>
              <w:pStyle w:val="ListParagraph"/>
              <w:ind w:left="0"/>
              <w:jc w:val="both"/>
            </w:pPr>
            <w:r w:rsidRPr="00A832FE">
              <w:t>Dropdown(Yes/No)</w:t>
            </w:r>
          </w:p>
        </w:tc>
        <w:tc>
          <w:tcPr>
            <w:tcW w:w="817" w:type="dxa"/>
          </w:tcPr>
          <w:p w14:paraId="020E4A6F" w14:textId="2D497DC1" w:rsidR="00B76EEE" w:rsidRDefault="008E4C35" w:rsidP="00B76EEE">
            <w:pPr>
              <w:pStyle w:val="ListParagraph"/>
              <w:ind w:left="0"/>
              <w:jc w:val="both"/>
            </w:pPr>
            <w:r>
              <w:t>NA</w:t>
            </w:r>
          </w:p>
        </w:tc>
        <w:tc>
          <w:tcPr>
            <w:tcW w:w="632" w:type="dxa"/>
          </w:tcPr>
          <w:p w14:paraId="794A3A32" w14:textId="776A1360" w:rsidR="00B76EEE" w:rsidRDefault="008E4C35" w:rsidP="00B76EEE">
            <w:pPr>
              <w:pStyle w:val="ListParagraph"/>
              <w:ind w:left="0"/>
              <w:jc w:val="both"/>
            </w:pPr>
            <w:r>
              <w:t>M</w:t>
            </w:r>
          </w:p>
        </w:tc>
        <w:tc>
          <w:tcPr>
            <w:tcW w:w="763" w:type="dxa"/>
          </w:tcPr>
          <w:p w14:paraId="2FA78102" w14:textId="3B7647E8" w:rsidR="00B76EEE" w:rsidRDefault="008E4C35" w:rsidP="00B76EEE">
            <w:pPr>
              <w:pStyle w:val="ListParagraph"/>
              <w:ind w:left="0"/>
              <w:jc w:val="both"/>
            </w:pPr>
            <w:r>
              <w:t>M</w:t>
            </w:r>
          </w:p>
        </w:tc>
        <w:tc>
          <w:tcPr>
            <w:tcW w:w="782" w:type="dxa"/>
          </w:tcPr>
          <w:p w14:paraId="480D0969" w14:textId="43B156D6" w:rsidR="00B76EEE" w:rsidRDefault="008E4C35" w:rsidP="00B76EEE">
            <w:pPr>
              <w:pStyle w:val="ListParagraph"/>
              <w:ind w:left="0"/>
              <w:jc w:val="both"/>
            </w:pPr>
            <w:r>
              <w:t>M</w:t>
            </w:r>
          </w:p>
        </w:tc>
        <w:tc>
          <w:tcPr>
            <w:tcW w:w="1546" w:type="dxa"/>
          </w:tcPr>
          <w:p w14:paraId="372ED943" w14:textId="77777777" w:rsidR="00B76EEE" w:rsidRDefault="00B76EEE" w:rsidP="00B76EEE">
            <w:pPr>
              <w:pStyle w:val="ListParagraph"/>
              <w:ind w:left="0"/>
              <w:jc w:val="both"/>
            </w:pPr>
          </w:p>
        </w:tc>
        <w:tc>
          <w:tcPr>
            <w:tcW w:w="898" w:type="dxa"/>
          </w:tcPr>
          <w:p w14:paraId="1B51AA32" w14:textId="77777777" w:rsidR="00B76EEE" w:rsidRDefault="00B76EEE" w:rsidP="00B76EEE">
            <w:pPr>
              <w:pStyle w:val="ListParagraph"/>
              <w:ind w:left="0"/>
              <w:jc w:val="both"/>
            </w:pPr>
          </w:p>
        </w:tc>
      </w:tr>
      <w:tr w:rsidR="00CC7090" w14:paraId="589CD282" w14:textId="77777777" w:rsidTr="008E4C35">
        <w:tc>
          <w:tcPr>
            <w:tcW w:w="1584" w:type="dxa"/>
          </w:tcPr>
          <w:p w14:paraId="6EB9A9E6" w14:textId="34F490C9" w:rsidR="00A832FE" w:rsidRDefault="00A832FE" w:rsidP="00A832FE">
            <w:pPr>
              <w:pStyle w:val="ListParagraph"/>
              <w:ind w:left="0"/>
              <w:jc w:val="both"/>
            </w:pPr>
            <w:r>
              <w:t>Security details</w:t>
            </w:r>
          </w:p>
        </w:tc>
        <w:tc>
          <w:tcPr>
            <w:tcW w:w="2169" w:type="dxa"/>
          </w:tcPr>
          <w:p w14:paraId="63B7DFE7" w14:textId="37A30AE7" w:rsidR="00A832FE" w:rsidRDefault="00A832FE" w:rsidP="00A832FE">
            <w:pPr>
              <w:pStyle w:val="ListParagraph"/>
              <w:ind w:left="0"/>
              <w:jc w:val="both"/>
            </w:pPr>
            <w:r w:rsidRPr="00A832FE">
              <w:t>Consolidated Valuation of Immovable properties at the time of Onboarding</w:t>
            </w:r>
          </w:p>
        </w:tc>
        <w:tc>
          <w:tcPr>
            <w:tcW w:w="1390" w:type="dxa"/>
          </w:tcPr>
          <w:p w14:paraId="20158ACB" w14:textId="631C81BB" w:rsidR="00A832FE" w:rsidRDefault="00A832FE" w:rsidP="00A832FE">
            <w:pPr>
              <w:pStyle w:val="ListParagraph"/>
              <w:ind w:left="0"/>
              <w:jc w:val="both"/>
            </w:pPr>
            <w:r>
              <w:t>Text area</w:t>
            </w:r>
          </w:p>
        </w:tc>
        <w:tc>
          <w:tcPr>
            <w:tcW w:w="817" w:type="dxa"/>
          </w:tcPr>
          <w:p w14:paraId="757A5A78" w14:textId="64C00BE4" w:rsidR="00A832FE" w:rsidRDefault="008E4C35" w:rsidP="00A832FE">
            <w:pPr>
              <w:pStyle w:val="ListParagraph"/>
              <w:ind w:left="0"/>
              <w:jc w:val="both"/>
            </w:pPr>
            <w:r>
              <w:t>NA</w:t>
            </w:r>
          </w:p>
        </w:tc>
        <w:tc>
          <w:tcPr>
            <w:tcW w:w="632" w:type="dxa"/>
          </w:tcPr>
          <w:p w14:paraId="71EDADCB" w14:textId="0F8953FA" w:rsidR="00A832FE" w:rsidRDefault="008E4C35" w:rsidP="00A832FE">
            <w:pPr>
              <w:pStyle w:val="ListParagraph"/>
              <w:ind w:left="0"/>
              <w:jc w:val="both"/>
            </w:pPr>
            <w:r>
              <w:t>NA</w:t>
            </w:r>
          </w:p>
        </w:tc>
        <w:tc>
          <w:tcPr>
            <w:tcW w:w="763" w:type="dxa"/>
          </w:tcPr>
          <w:p w14:paraId="46313CDB" w14:textId="7BE1B79A" w:rsidR="00A832FE" w:rsidRDefault="005F5D90" w:rsidP="00A832FE">
            <w:pPr>
              <w:pStyle w:val="ListParagraph"/>
              <w:ind w:left="0"/>
              <w:jc w:val="both"/>
            </w:pPr>
            <w:r>
              <w:t>M</w:t>
            </w:r>
          </w:p>
        </w:tc>
        <w:tc>
          <w:tcPr>
            <w:tcW w:w="782" w:type="dxa"/>
          </w:tcPr>
          <w:p w14:paraId="69F87DFD" w14:textId="40B6565E" w:rsidR="00A832FE" w:rsidRDefault="005F5D90" w:rsidP="00A832FE">
            <w:pPr>
              <w:pStyle w:val="ListParagraph"/>
              <w:ind w:left="0"/>
              <w:jc w:val="both"/>
            </w:pPr>
            <w:r>
              <w:t>M</w:t>
            </w:r>
          </w:p>
        </w:tc>
        <w:tc>
          <w:tcPr>
            <w:tcW w:w="1546" w:type="dxa"/>
          </w:tcPr>
          <w:p w14:paraId="7D064A58" w14:textId="77777777" w:rsidR="00A832FE" w:rsidRDefault="00A832FE" w:rsidP="00A832FE">
            <w:pPr>
              <w:pStyle w:val="ListParagraph"/>
              <w:ind w:left="0"/>
              <w:jc w:val="both"/>
            </w:pPr>
          </w:p>
        </w:tc>
        <w:tc>
          <w:tcPr>
            <w:tcW w:w="898" w:type="dxa"/>
          </w:tcPr>
          <w:p w14:paraId="755F0056" w14:textId="77777777" w:rsidR="00A832FE" w:rsidRDefault="00A832FE" w:rsidP="00A832FE">
            <w:pPr>
              <w:pStyle w:val="ListParagraph"/>
              <w:ind w:left="0"/>
              <w:jc w:val="both"/>
            </w:pPr>
          </w:p>
        </w:tc>
      </w:tr>
      <w:tr w:rsidR="00CC7090" w14:paraId="322BF363" w14:textId="77777777" w:rsidTr="008E4C35">
        <w:tc>
          <w:tcPr>
            <w:tcW w:w="1584" w:type="dxa"/>
          </w:tcPr>
          <w:p w14:paraId="1344BB64" w14:textId="25633288" w:rsidR="00A832FE" w:rsidRDefault="00A832FE" w:rsidP="00A832FE">
            <w:pPr>
              <w:pStyle w:val="ListParagraph"/>
              <w:ind w:left="0"/>
              <w:jc w:val="both"/>
            </w:pPr>
            <w:r>
              <w:t>Security details</w:t>
            </w:r>
          </w:p>
        </w:tc>
        <w:tc>
          <w:tcPr>
            <w:tcW w:w="2169" w:type="dxa"/>
          </w:tcPr>
          <w:p w14:paraId="4ED5AFF6" w14:textId="04E622FA" w:rsidR="00A832FE" w:rsidRDefault="00A832FE" w:rsidP="00A832FE">
            <w:pPr>
              <w:pStyle w:val="ListParagraph"/>
              <w:ind w:left="0"/>
              <w:jc w:val="both"/>
            </w:pPr>
            <w:r w:rsidRPr="00A832FE">
              <w:t>Consolidated Latest Valuation</w:t>
            </w:r>
            <w:r>
              <w:t xml:space="preserve"> (if available)</w:t>
            </w:r>
          </w:p>
        </w:tc>
        <w:tc>
          <w:tcPr>
            <w:tcW w:w="1390" w:type="dxa"/>
          </w:tcPr>
          <w:p w14:paraId="76CC58E4" w14:textId="792D93E2" w:rsidR="00A832FE" w:rsidRDefault="00A832FE" w:rsidP="00A832FE">
            <w:pPr>
              <w:pStyle w:val="ListParagraph"/>
              <w:ind w:left="0"/>
              <w:jc w:val="both"/>
            </w:pPr>
            <w:r>
              <w:t>Varchar(255)</w:t>
            </w:r>
          </w:p>
        </w:tc>
        <w:tc>
          <w:tcPr>
            <w:tcW w:w="817" w:type="dxa"/>
          </w:tcPr>
          <w:p w14:paraId="187B0B95" w14:textId="458C0240" w:rsidR="00A832FE" w:rsidRDefault="008E4C35" w:rsidP="00A832FE">
            <w:pPr>
              <w:pStyle w:val="ListParagraph"/>
              <w:ind w:left="0"/>
              <w:jc w:val="both"/>
            </w:pPr>
            <w:r>
              <w:t>NA</w:t>
            </w:r>
          </w:p>
        </w:tc>
        <w:tc>
          <w:tcPr>
            <w:tcW w:w="632" w:type="dxa"/>
          </w:tcPr>
          <w:p w14:paraId="43780435" w14:textId="07CA0F5B" w:rsidR="00A832FE" w:rsidRDefault="005F5D90" w:rsidP="00A832FE">
            <w:pPr>
              <w:pStyle w:val="ListParagraph"/>
              <w:ind w:left="0"/>
              <w:jc w:val="both"/>
            </w:pPr>
            <w:r>
              <w:t>M</w:t>
            </w:r>
          </w:p>
        </w:tc>
        <w:tc>
          <w:tcPr>
            <w:tcW w:w="763" w:type="dxa"/>
          </w:tcPr>
          <w:p w14:paraId="6E463E1E" w14:textId="5979EF91" w:rsidR="00A832FE" w:rsidRDefault="005F5D90" w:rsidP="00A832FE">
            <w:pPr>
              <w:pStyle w:val="ListParagraph"/>
              <w:ind w:left="0"/>
              <w:jc w:val="both"/>
            </w:pPr>
            <w:r>
              <w:t>M</w:t>
            </w:r>
          </w:p>
        </w:tc>
        <w:tc>
          <w:tcPr>
            <w:tcW w:w="782" w:type="dxa"/>
          </w:tcPr>
          <w:p w14:paraId="17C9EF13" w14:textId="33811A77" w:rsidR="00A832FE" w:rsidRDefault="005F5D90" w:rsidP="00A832FE">
            <w:pPr>
              <w:pStyle w:val="ListParagraph"/>
              <w:ind w:left="0"/>
              <w:jc w:val="both"/>
            </w:pPr>
            <w:r>
              <w:t>M</w:t>
            </w:r>
          </w:p>
        </w:tc>
        <w:tc>
          <w:tcPr>
            <w:tcW w:w="1546" w:type="dxa"/>
          </w:tcPr>
          <w:p w14:paraId="38E56E37" w14:textId="77777777" w:rsidR="00A832FE" w:rsidRDefault="00A832FE" w:rsidP="00A832FE">
            <w:pPr>
              <w:pStyle w:val="ListParagraph"/>
              <w:ind w:left="0"/>
              <w:jc w:val="both"/>
            </w:pPr>
          </w:p>
        </w:tc>
        <w:tc>
          <w:tcPr>
            <w:tcW w:w="898" w:type="dxa"/>
          </w:tcPr>
          <w:p w14:paraId="54C2044D" w14:textId="77777777" w:rsidR="00A832FE" w:rsidRDefault="00A832FE" w:rsidP="00A832FE">
            <w:pPr>
              <w:pStyle w:val="ListParagraph"/>
              <w:ind w:left="0"/>
              <w:jc w:val="both"/>
            </w:pPr>
          </w:p>
        </w:tc>
      </w:tr>
      <w:tr w:rsidR="00CC7090" w14:paraId="7275DE34" w14:textId="77777777" w:rsidTr="008E4C35">
        <w:tc>
          <w:tcPr>
            <w:tcW w:w="1584" w:type="dxa"/>
          </w:tcPr>
          <w:p w14:paraId="5B24E8A4" w14:textId="69965821" w:rsidR="00A832FE" w:rsidRDefault="00A832FE" w:rsidP="00A832FE">
            <w:pPr>
              <w:pStyle w:val="ListParagraph"/>
              <w:ind w:left="0"/>
              <w:jc w:val="both"/>
            </w:pPr>
            <w:r>
              <w:t>Security details</w:t>
            </w:r>
          </w:p>
        </w:tc>
        <w:tc>
          <w:tcPr>
            <w:tcW w:w="2169" w:type="dxa"/>
          </w:tcPr>
          <w:p w14:paraId="31FDC6F4" w14:textId="0BD8893F" w:rsidR="00A832FE" w:rsidRDefault="00A832FE" w:rsidP="00A832FE">
            <w:pPr>
              <w:pStyle w:val="ListParagraph"/>
              <w:ind w:left="0"/>
              <w:jc w:val="both"/>
            </w:pPr>
            <w:r w:rsidRPr="00A832FE">
              <w:t>Reason for dip in valua</w:t>
            </w:r>
            <w:r>
              <w:t>t</w:t>
            </w:r>
            <w:r w:rsidRPr="00A832FE">
              <w:t>ion if any</w:t>
            </w:r>
          </w:p>
        </w:tc>
        <w:tc>
          <w:tcPr>
            <w:tcW w:w="1390" w:type="dxa"/>
          </w:tcPr>
          <w:p w14:paraId="6FC63D47" w14:textId="5BA33C23" w:rsidR="00A832FE" w:rsidRDefault="00A832FE" w:rsidP="00A832FE">
            <w:pPr>
              <w:pStyle w:val="ListParagraph"/>
              <w:ind w:left="0"/>
              <w:jc w:val="both"/>
            </w:pPr>
            <w:r>
              <w:t>Varchar(255)</w:t>
            </w:r>
          </w:p>
        </w:tc>
        <w:tc>
          <w:tcPr>
            <w:tcW w:w="817" w:type="dxa"/>
          </w:tcPr>
          <w:p w14:paraId="2329C74E" w14:textId="59AC049A" w:rsidR="00A832FE" w:rsidRDefault="008E4C35" w:rsidP="00A832FE">
            <w:pPr>
              <w:pStyle w:val="ListParagraph"/>
              <w:ind w:left="0"/>
              <w:jc w:val="both"/>
            </w:pPr>
            <w:r>
              <w:t>NA</w:t>
            </w:r>
          </w:p>
        </w:tc>
        <w:tc>
          <w:tcPr>
            <w:tcW w:w="632" w:type="dxa"/>
          </w:tcPr>
          <w:p w14:paraId="14CFAE37" w14:textId="3739611C" w:rsidR="00A832FE" w:rsidRDefault="008E4C35" w:rsidP="00A832FE">
            <w:pPr>
              <w:pStyle w:val="ListParagraph"/>
              <w:ind w:left="0"/>
              <w:jc w:val="both"/>
            </w:pPr>
            <w:r>
              <w:t>O</w:t>
            </w:r>
          </w:p>
        </w:tc>
        <w:tc>
          <w:tcPr>
            <w:tcW w:w="763" w:type="dxa"/>
          </w:tcPr>
          <w:p w14:paraId="7E5B3444" w14:textId="2F4F4EDB" w:rsidR="00A832FE" w:rsidRDefault="008E4C35" w:rsidP="00A832FE">
            <w:pPr>
              <w:pStyle w:val="ListParagraph"/>
              <w:ind w:left="0"/>
              <w:jc w:val="both"/>
            </w:pPr>
            <w:r>
              <w:t>O</w:t>
            </w:r>
          </w:p>
        </w:tc>
        <w:tc>
          <w:tcPr>
            <w:tcW w:w="782" w:type="dxa"/>
          </w:tcPr>
          <w:p w14:paraId="0BF10F11" w14:textId="1090FFAD" w:rsidR="00A832FE" w:rsidRDefault="008E4C35" w:rsidP="00A832FE">
            <w:pPr>
              <w:pStyle w:val="ListParagraph"/>
              <w:ind w:left="0"/>
              <w:jc w:val="both"/>
            </w:pPr>
            <w:r>
              <w:t>O</w:t>
            </w:r>
          </w:p>
        </w:tc>
        <w:tc>
          <w:tcPr>
            <w:tcW w:w="1546" w:type="dxa"/>
          </w:tcPr>
          <w:p w14:paraId="39DBA41E" w14:textId="77777777" w:rsidR="00A832FE" w:rsidRDefault="00A832FE" w:rsidP="00A832FE">
            <w:pPr>
              <w:pStyle w:val="ListParagraph"/>
              <w:ind w:left="0"/>
              <w:jc w:val="both"/>
            </w:pPr>
          </w:p>
        </w:tc>
        <w:tc>
          <w:tcPr>
            <w:tcW w:w="898" w:type="dxa"/>
          </w:tcPr>
          <w:p w14:paraId="3A33DB6E" w14:textId="77777777" w:rsidR="00A832FE" w:rsidRDefault="00A832FE" w:rsidP="00A832FE">
            <w:pPr>
              <w:pStyle w:val="ListParagraph"/>
              <w:ind w:left="0"/>
              <w:jc w:val="both"/>
            </w:pPr>
          </w:p>
        </w:tc>
      </w:tr>
      <w:tr w:rsidR="00CC7090" w14:paraId="52F7ECF9" w14:textId="77777777" w:rsidTr="008E4C35">
        <w:tc>
          <w:tcPr>
            <w:tcW w:w="1584" w:type="dxa"/>
          </w:tcPr>
          <w:p w14:paraId="2EDA6987" w14:textId="47BFEA31" w:rsidR="00A832FE" w:rsidRDefault="00A832FE" w:rsidP="00A832FE">
            <w:pPr>
              <w:pStyle w:val="ListParagraph"/>
              <w:ind w:left="0"/>
              <w:jc w:val="both"/>
            </w:pPr>
            <w:r>
              <w:t>Security details</w:t>
            </w:r>
          </w:p>
        </w:tc>
        <w:tc>
          <w:tcPr>
            <w:tcW w:w="2169" w:type="dxa"/>
          </w:tcPr>
          <w:p w14:paraId="0C0F249B" w14:textId="0D15E0C0" w:rsidR="00A832FE" w:rsidRDefault="00A832FE" w:rsidP="00A832FE">
            <w:pPr>
              <w:pStyle w:val="ListParagraph"/>
              <w:ind w:left="0"/>
              <w:jc w:val="both"/>
            </w:pPr>
            <w:r w:rsidRPr="00A832FE">
              <w:t>Statutory E</w:t>
            </w:r>
            <w:r>
              <w:t>n</w:t>
            </w:r>
            <w:r w:rsidRPr="00A832FE">
              <w:t>cumbrance or embargo if any on property or assets</w:t>
            </w:r>
          </w:p>
        </w:tc>
        <w:tc>
          <w:tcPr>
            <w:tcW w:w="1390" w:type="dxa"/>
          </w:tcPr>
          <w:p w14:paraId="3BFC0981" w14:textId="7ADCE910" w:rsidR="00A832FE" w:rsidRDefault="00A832FE" w:rsidP="00A832FE">
            <w:pPr>
              <w:pStyle w:val="ListParagraph"/>
              <w:ind w:left="0"/>
              <w:jc w:val="both"/>
            </w:pPr>
            <w:r w:rsidRPr="00A832FE">
              <w:t>dropdown(yes/No). Show free text on selection of Yes</w:t>
            </w:r>
          </w:p>
        </w:tc>
        <w:tc>
          <w:tcPr>
            <w:tcW w:w="817" w:type="dxa"/>
          </w:tcPr>
          <w:p w14:paraId="4F05605F" w14:textId="067D707A" w:rsidR="00A832FE" w:rsidRDefault="008E4C35" w:rsidP="00A832FE">
            <w:pPr>
              <w:pStyle w:val="ListParagraph"/>
              <w:ind w:left="0"/>
              <w:jc w:val="both"/>
            </w:pPr>
            <w:r>
              <w:t>NA</w:t>
            </w:r>
          </w:p>
        </w:tc>
        <w:tc>
          <w:tcPr>
            <w:tcW w:w="632" w:type="dxa"/>
          </w:tcPr>
          <w:p w14:paraId="1C4EF36E" w14:textId="29908348" w:rsidR="00A832FE" w:rsidRDefault="005F5D90" w:rsidP="00A832FE">
            <w:pPr>
              <w:pStyle w:val="ListParagraph"/>
              <w:ind w:left="0"/>
              <w:jc w:val="both"/>
            </w:pPr>
            <w:r>
              <w:t>M</w:t>
            </w:r>
          </w:p>
        </w:tc>
        <w:tc>
          <w:tcPr>
            <w:tcW w:w="763" w:type="dxa"/>
          </w:tcPr>
          <w:p w14:paraId="1BDD916A" w14:textId="037FAD74" w:rsidR="00A832FE" w:rsidRDefault="005F5D90" w:rsidP="00A832FE">
            <w:pPr>
              <w:pStyle w:val="ListParagraph"/>
              <w:ind w:left="0"/>
              <w:jc w:val="both"/>
            </w:pPr>
            <w:r>
              <w:t>M</w:t>
            </w:r>
          </w:p>
        </w:tc>
        <w:tc>
          <w:tcPr>
            <w:tcW w:w="782" w:type="dxa"/>
          </w:tcPr>
          <w:p w14:paraId="1E2049CE" w14:textId="00813C93" w:rsidR="00A832FE" w:rsidRDefault="005F5D90" w:rsidP="00A832FE">
            <w:pPr>
              <w:pStyle w:val="ListParagraph"/>
              <w:ind w:left="0"/>
              <w:jc w:val="both"/>
            </w:pPr>
            <w:r>
              <w:t>M</w:t>
            </w:r>
          </w:p>
        </w:tc>
        <w:tc>
          <w:tcPr>
            <w:tcW w:w="1546" w:type="dxa"/>
          </w:tcPr>
          <w:p w14:paraId="57BC2373" w14:textId="77777777" w:rsidR="00A832FE" w:rsidRDefault="00A832FE" w:rsidP="00A832FE">
            <w:pPr>
              <w:pStyle w:val="ListParagraph"/>
              <w:ind w:left="0"/>
              <w:jc w:val="both"/>
            </w:pPr>
          </w:p>
        </w:tc>
        <w:tc>
          <w:tcPr>
            <w:tcW w:w="898" w:type="dxa"/>
          </w:tcPr>
          <w:p w14:paraId="67A8D4C8" w14:textId="77777777" w:rsidR="00A832FE" w:rsidRDefault="00A832FE" w:rsidP="00A832FE">
            <w:pPr>
              <w:pStyle w:val="ListParagraph"/>
              <w:ind w:left="0"/>
              <w:jc w:val="both"/>
            </w:pPr>
          </w:p>
        </w:tc>
      </w:tr>
      <w:tr w:rsidR="00786A5C" w14:paraId="62352482" w14:textId="77777777" w:rsidTr="008E4C35">
        <w:tc>
          <w:tcPr>
            <w:tcW w:w="1584" w:type="dxa"/>
          </w:tcPr>
          <w:p w14:paraId="1907BB0D" w14:textId="28882B79" w:rsidR="00A832FE" w:rsidRDefault="00A832FE" w:rsidP="00A832FE">
            <w:pPr>
              <w:pStyle w:val="ListParagraph"/>
              <w:ind w:left="0"/>
              <w:jc w:val="both"/>
            </w:pPr>
            <w:r>
              <w:t>Security details</w:t>
            </w:r>
          </w:p>
        </w:tc>
        <w:tc>
          <w:tcPr>
            <w:tcW w:w="2169" w:type="dxa"/>
          </w:tcPr>
          <w:p w14:paraId="589F94D3" w14:textId="1B5BD555" w:rsidR="00A832FE" w:rsidRDefault="00A832FE" w:rsidP="00A832FE">
            <w:pPr>
              <w:pStyle w:val="ListParagraph"/>
              <w:ind w:left="0"/>
              <w:jc w:val="both"/>
            </w:pPr>
            <w:r w:rsidRPr="00A832FE">
              <w:t>Any other asset details of the Borrowers</w:t>
            </w:r>
          </w:p>
        </w:tc>
        <w:tc>
          <w:tcPr>
            <w:tcW w:w="1390" w:type="dxa"/>
          </w:tcPr>
          <w:p w14:paraId="7D1D37D8" w14:textId="44B7F0CA" w:rsidR="00A832FE" w:rsidRDefault="005A34AD" w:rsidP="00A832FE">
            <w:pPr>
              <w:pStyle w:val="ListParagraph"/>
              <w:ind w:left="0"/>
              <w:jc w:val="both"/>
            </w:pPr>
            <w:r w:rsidRPr="00A832FE">
              <w:t>dropdown(yes/No). Show free text on selection of Yes</w:t>
            </w:r>
          </w:p>
        </w:tc>
        <w:tc>
          <w:tcPr>
            <w:tcW w:w="817" w:type="dxa"/>
          </w:tcPr>
          <w:p w14:paraId="64F44776" w14:textId="3FDB3B8B" w:rsidR="00A832FE" w:rsidRDefault="008E4C35" w:rsidP="00A832FE">
            <w:pPr>
              <w:pStyle w:val="ListParagraph"/>
              <w:ind w:left="0"/>
              <w:jc w:val="both"/>
            </w:pPr>
            <w:r>
              <w:t>NA</w:t>
            </w:r>
          </w:p>
        </w:tc>
        <w:tc>
          <w:tcPr>
            <w:tcW w:w="632" w:type="dxa"/>
          </w:tcPr>
          <w:p w14:paraId="0A666C96" w14:textId="76E3348B" w:rsidR="00A832FE" w:rsidRDefault="008E4C35" w:rsidP="00A832FE">
            <w:pPr>
              <w:pStyle w:val="ListParagraph"/>
              <w:ind w:left="0"/>
              <w:jc w:val="both"/>
            </w:pPr>
            <w:r>
              <w:t>NA</w:t>
            </w:r>
          </w:p>
        </w:tc>
        <w:tc>
          <w:tcPr>
            <w:tcW w:w="763" w:type="dxa"/>
          </w:tcPr>
          <w:p w14:paraId="16606D7E" w14:textId="326E28EE" w:rsidR="00A832FE" w:rsidRDefault="005F5D90" w:rsidP="00A832FE">
            <w:pPr>
              <w:pStyle w:val="ListParagraph"/>
              <w:ind w:left="0"/>
              <w:jc w:val="both"/>
            </w:pPr>
            <w:r>
              <w:t>M</w:t>
            </w:r>
          </w:p>
        </w:tc>
        <w:tc>
          <w:tcPr>
            <w:tcW w:w="782" w:type="dxa"/>
          </w:tcPr>
          <w:p w14:paraId="0C553AB1" w14:textId="6F1168C9" w:rsidR="00A832FE" w:rsidRDefault="005F5D90" w:rsidP="00A832FE">
            <w:pPr>
              <w:pStyle w:val="ListParagraph"/>
              <w:ind w:left="0"/>
              <w:jc w:val="both"/>
            </w:pPr>
            <w:r>
              <w:t>M</w:t>
            </w:r>
          </w:p>
        </w:tc>
        <w:tc>
          <w:tcPr>
            <w:tcW w:w="1546" w:type="dxa"/>
          </w:tcPr>
          <w:p w14:paraId="3CB94974" w14:textId="77777777" w:rsidR="00A832FE" w:rsidRDefault="00A832FE" w:rsidP="00A832FE">
            <w:pPr>
              <w:pStyle w:val="ListParagraph"/>
              <w:ind w:left="0"/>
              <w:jc w:val="both"/>
            </w:pPr>
          </w:p>
        </w:tc>
        <w:tc>
          <w:tcPr>
            <w:tcW w:w="898" w:type="dxa"/>
          </w:tcPr>
          <w:p w14:paraId="2B43C6FA" w14:textId="77777777" w:rsidR="00A832FE" w:rsidRDefault="00A832FE" w:rsidP="00A832FE">
            <w:pPr>
              <w:pStyle w:val="ListParagraph"/>
              <w:ind w:left="0"/>
              <w:jc w:val="both"/>
            </w:pPr>
          </w:p>
        </w:tc>
      </w:tr>
      <w:tr w:rsidR="005F5D90" w14:paraId="32073EC0" w14:textId="77777777" w:rsidTr="008E4C35">
        <w:tc>
          <w:tcPr>
            <w:tcW w:w="1584" w:type="dxa"/>
          </w:tcPr>
          <w:p w14:paraId="7D87A3A3" w14:textId="7A83CEF4" w:rsidR="005A34AD" w:rsidRPr="005A34AD" w:rsidRDefault="005A34AD" w:rsidP="00B76EEE">
            <w:pPr>
              <w:pStyle w:val="ListParagraph"/>
              <w:ind w:left="0"/>
              <w:jc w:val="both"/>
            </w:pPr>
            <w:commentRangeStart w:id="6"/>
            <w:r w:rsidRPr="005A34AD">
              <w:t>Asset Classification    ( NPA/Standard)</w:t>
            </w:r>
            <w:commentRangeEnd w:id="6"/>
            <w:r w:rsidR="004477DF" w:rsidRPr="005A34AD">
              <w:rPr>
                <w:rStyle w:val="CommentReference"/>
                <w:sz w:val="20"/>
                <w:szCs w:val="20"/>
              </w:rPr>
              <w:commentReference w:id="6"/>
            </w:r>
          </w:p>
        </w:tc>
        <w:tc>
          <w:tcPr>
            <w:tcW w:w="2169" w:type="dxa"/>
          </w:tcPr>
          <w:p w14:paraId="579DA0AB" w14:textId="7CBDE788" w:rsidR="005A34AD" w:rsidRPr="005A34AD" w:rsidRDefault="005A34AD" w:rsidP="00B76EEE">
            <w:pPr>
              <w:pStyle w:val="ListParagraph"/>
              <w:ind w:left="0"/>
              <w:jc w:val="both"/>
            </w:pPr>
            <w:r>
              <w:t>Asset type</w:t>
            </w:r>
          </w:p>
        </w:tc>
        <w:tc>
          <w:tcPr>
            <w:tcW w:w="1390" w:type="dxa"/>
          </w:tcPr>
          <w:p w14:paraId="5529B515" w14:textId="2911FC02" w:rsidR="005A34AD" w:rsidRDefault="005A34AD" w:rsidP="00B76EEE">
            <w:pPr>
              <w:pStyle w:val="ListParagraph"/>
              <w:ind w:left="0"/>
              <w:jc w:val="both"/>
            </w:pPr>
            <w:r>
              <w:t>Checkbox</w:t>
            </w:r>
            <w:r w:rsidR="005F5D90">
              <w:t>/dropdown</w:t>
            </w:r>
            <w:r>
              <w:t xml:space="preserve"> with values (NPA and Standard)</w:t>
            </w:r>
          </w:p>
        </w:tc>
        <w:tc>
          <w:tcPr>
            <w:tcW w:w="817" w:type="dxa"/>
          </w:tcPr>
          <w:p w14:paraId="3C14D539" w14:textId="09FC912C" w:rsidR="005A34AD" w:rsidRDefault="004477DF" w:rsidP="00B76EEE">
            <w:pPr>
              <w:pStyle w:val="ListParagraph"/>
              <w:ind w:left="0"/>
              <w:jc w:val="both"/>
            </w:pPr>
            <w:r>
              <w:t>M</w:t>
            </w:r>
          </w:p>
        </w:tc>
        <w:tc>
          <w:tcPr>
            <w:tcW w:w="632" w:type="dxa"/>
          </w:tcPr>
          <w:p w14:paraId="0644C972" w14:textId="3959E8CD" w:rsidR="005A34AD" w:rsidRDefault="004477DF" w:rsidP="00B76EEE">
            <w:pPr>
              <w:pStyle w:val="ListParagraph"/>
              <w:ind w:left="0"/>
              <w:jc w:val="both"/>
            </w:pPr>
            <w:r>
              <w:t>M</w:t>
            </w:r>
          </w:p>
        </w:tc>
        <w:tc>
          <w:tcPr>
            <w:tcW w:w="763" w:type="dxa"/>
          </w:tcPr>
          <w:p w14:paraId="17F0D6CF" w14:textId="4944D391" w:rsidR="005A34AD" w:rsidRDefault="004477DF" w:rsidP="00B76EEE">
            <w:pPr>
              <w:pStyle w:val="ListParagraph"/>
              <w:ind w:left="0"/>
              <w:jc w:val="both"/>
            </w:pPr>
            <w:r>
              <w:t>M</w:t>
            </w:r>
          </w:p>
        </w:tc>
        <w:tc>
          <w:tcPr>
            <w:tcW w:w="782" w:type="dxa"/>
          </w:tcPr>
          <w:p w14:paraId="0D6D861D" w14:textId="70754C5F" w:rsidR="005A34AD" w:rsidRDefault="004477DF" w:rsidP="00B76EEE">
            <w:pPr>
              <w:pStyle w:val="ListParagraph"/>
              <w:ind w:left="0"/>
              <w:jc w:val="both"/>
            </w:pPr>
            <w:r>
              <w:t>M</w:t>
            </w:r>
          </w:p>
        </w:tc>
        <w:tc>
          <w:tcPr>
            <w:tcW w:w="1546" w:type="dxa"/>
          </w:tcPr>
          <w:p w14:paraId="3DBEC1E1" w14:textId="77777777" w:rsidR="005A34AD" w:rsidRDefault="005A34AD" w:rsidP="00B76EEE">
            <w:pPr>
              <w:pStyle w:val="ListParagraph"/>
              <w:ind w:left="0"/>
              <w:jc w:val="both"/>
            </w:pPr>
          </w:p>
        </w:tc>
        <w:tc>
          <w:tcPr>
            <w:tcW w:w="898" w:type="dxa"/>
          </w:tcPr>
          <w:p w14:paraId="5A20A92E" w14:textId="77777777" w:rsidR="005A34AD" w:rsidRDefault="005A34AD" w:rsidP="00B76EEE">
            <w:pPr>
              <w:pStyle w:val="ListParagraph"/>
              <w:ind w:left="0"/>
              <w:jc w:val="both"/>
            </w:pPr>
          </w:p>
        </w:tc>
      </w:tr>
      <w:tr w:rsidR="00786A5C" w14:paraId="04C71513" w14:textId="77777777" w:rsidTr="008E4C35">
        <w:tc>
          <w:tcPr>
            <w:tcW w:w="1584" w:type="dxa"/>
          </w:tcPr>
          <w:p w14:paraId="2BC67834" w14:textId="4FE126C3" w:rsidR="00A832FE" w:rsidRDefault="005A34AD" w:rsidP="00B76EEE">
            <w:pPr>
              <w:pStyle w:val="ListParagraph"/>
              <w:ind w:left="0"/>
              <w:jc w:val="both"/>
            </w:pPr>
            <w:commentRangeStart w:id="7"/>
            <w:r w:rsidRPr="005A34AD">
              <w:t>Asset Classification    ( NPA/Standard)</w:t>
            </w:r>
          </w:p>
        </w:tc>
        <w:tc>
          <w:tcPr>
            <w:tcW w:w="2169" w:type="dxa"/>
          </w:tcPr>
          <w:p w14:paraId="77FE28B9" w14:textId="0E2DB683" w:rsidR="00A832FE" w:rsidRDefault="005A34AD" w:rsidP="00B76EEE">
            <w:pPr>
              <w:pStyle w:val="ListParagraph"/>
              <w:ind w:left="0"/>
              <w:jc w:val="both"/>
            </w:pPr>
            <w:r w:rsidRPr="005A34AD">
              <w:t>NPA Date</w:t>
            </w:r>
            <w:commentRangeEnd w:id="7"/>
            <w:r w:rsidR="00786A5C">
              <w:rPr>
                <w:rStyle w:val="CommentReference"/>
                <w:sz w:val="20"/>
                <w:szCs w:val="20"/>
              </w:rPr>
              <w:commentReference w:id="7"/>
            </w:r>
          </w:p>
        </w:tc>
        <w:tc>
          <w:tcPr>
            <w:tcW w:w="1390" w:type="dxa"/>
          </w:tcPr>
          <w:p w14:paraId="6C6D2622" w14:textId="750E780E" w:rsidR="00A832FE" w:rsidRDefault="00FF5962" w:rsidP="00B76EEE">
            <w:pPr>
              <w:pStyle w:val="ListParagraph"/>
              <w:ind w:left="0"/>
              <w:jc w:val="both"/>
            </w:pPr>
            <w:r>
              <w:t>date</w:t>
            </w:r>
          </w:p>
        </w:tc>
        <w:tc>
          <w:tcPr>
            <w:tcW w:w="817" w:type="dxa"/>
          </w:tcPr>
          <w:p w14:paraId="325CD9F8" w14:textId="2E7E1C5C" w:rsidR="00A832FE" w:rsidRDefault="004477DF" w:rsidP="00B76EEE">
            <w:pPr>
              <w:pStyle w:val="ListParagraph"/>
              <w:ind w:left="0"/>
              <w:jc w:val="both"/>
            </w:pPr>
            <w:r>
              <w:t>O</w:t>
            </w:r>
          </w:p>
        </w:tc>
        <w:tc>
          <w:tcPr>
            <w:tcW w:w="632" w:type="dxa"/>
          </w:tcPr>
          <w:p w14:paraId="2F22BD10" w14:textId="3712D242" w:rsidR="00A832FE" w:rsidRDefault="004477DF" w:rsidP="00B76EEE">
            <w:pPr>
              <w:pStyle w:val="ListParagraph"/>
              <w:ind w:left="0"/>
              <w:jc w:val="both"/>
            </w:pPr>
            <w:r>
              <w:t>O</w:t>
            </w:r>
          </w:p>
        </w:tc>
        <w:tc>
          <w:tcPr>
            <w:tcW w:w="763" w:type="dxa"/>
          </w:tcPr>
          <w:p w14:paraId="62BBCA9A" w14:textId="681909D6" w:rsidR="00A832FE" w:rsidRDefault="004477DF" w:rsidP="00B76EEE">
            <w:pPr>
              <w:pStyle w:val="ListParagraph"/>
              <w:ind w:left="0"/>
              <w:jc w:val="both"/>
            </w:pPr>
            <w:r>
              <w:t>O</w:t>
            </w:r>
          </w:p>
        </w:tc>
        <w:tc>
          <w:tcPr>
            <w:tcW w:w="782" w:type="dxa"/>
          </w:tcPr>
          <w:p w14:paraId="59587433" w14:textId="239B4B1C" w:rsidR="00A832FE" w:rsidRDefault="004477DF" w:rsidP="00B76EEE">
            <w:pPr>
              <w:pStyle w:val="ListParagraph"/>
              <w:ind w:left="0"/>
              <w:jc w:val="both"/>
            </w:pPr>
            <w:r>
              <w:t>O</w:t>
            </w:r>
          </w:p>
        </w:tc>
        <w:tc>
          <w:tcPr>
            <w:tcW w:w="1546" w:type="dxa"/>
          </w:tcPr>
          <w:p w14:paraId="316EA4D7" w14:textId="3FACC136" w:rsidR="00A832FE" w:rsidRDefault="00FF5962" w:rsidP="00B76EEE">
            <w:pPr>
              <w:pStyle w:val="ListParagraph"/>
              <w:ind w:left="0"/>
              <w:jc w:val="both"/>
            </w:pPr>
            <w:r>
              <w:t>Date if available in source_fin_info</w:t>
            </w:r>
            <w:r w:rsidR="005F5D90">
              <w:t xml:space="preserve"> (else cut_off_date-DPD in source_fin_info)</w:t>
            </w:r>
          </w:p>
        </w:tc>
        <w:tc>
          <w:tcPr>
            <w:tcW w:w="898" w:type="dxa"/>
          </w:tcPr>
          <w:p w14:paraId="7CB69D8D" w14:textId="77777777" w:rsidR="00A832FE" w:rsidRDefault="00A832FE" w:rsidP="00B76EEE">
            <w:pPr>
              <w:pStyle w:val="ListParagraph"/>
              <w:ind w:left="0"/>
              <w:jc w:val="both"/>
            </w:pPr>
          </w:p>
        </w:tc>
      </w:tr>
      <w:tr w:rsidR="00786A5C" w14:paraId="1EDEAABF" w14:textId="77777777" w:rsidTr="008E4C35">
        <w:tc>
          <w:tcPr>
            <w:tcW w:w="1584" w:type="dxa"/>
          </w:tcPr>
          <w:p w14:paraId="64802E46" w14:textId="02B976A1" w:rsidR="00A832FE" w:rsidRDefault="005A34AD" w:rsidP="00B76EEE">
            <w:pPr>
              <w:pStyle w:val="ListParagraph"/>
              <w:ind w:left="0"/>
              <w:jc w:val="both"/>
            </w:pPr>
            <w:r w:rsidRPr="005A34AD">
              <w:t>Asset Classification    ( NPA/Standard)</w:t>
            </w:r>
          </w:p>
        </w:tc>
        <w:tc>
          <w:tcPr>
            <w:tcW w:w="2169" w:type="dxa"/>
          </w:tcPr>
          <w:p w14:paraId="247C325C" w14:textId="0D3F6FD4" w:rsidR="00A832FE" w:rsidRDefault="005A34AD" w:rsidP="00B76EEE">
            <w:pPr>
              <w:pStyle w:val="ListParagraph"/>
              <w:ind w:left="0"/>
              <w:jc w:val="both"/>
            </w:pPr>
            <w:r>
              <w:t>DPD</w:t>
            </w:r>
          </w:p>
        </w:tc>
        <w:tc>
          <w:tcPr>
            <w:tcW w:w="1390" w:type="dxa"/>
          </w:tcPr>
          <w:p w14:paraId="4BA4C1B9" w14:textId="77777777" w:rsidR="00A832FE" w:rsidRDefault="00A832FE" w:rsidP="00B76EEE">
            <w:pPr>
              <w:pStyle w:val="ListParagraph"/>
              <w:ind w:left="0"/>
              <w:jc w:val="both"/>
            </w:pPr>
          </w:p>
        </w:tc>
        <w:tc>
          <w:tcPr>
            <w:tcW w:w="817" w:type="dxa"/>
          </w:tcPr>
          <w:p w14:paraId="0AA8A8EE" w14:textId="179D2806" w:rsidR="00A832FE" w:rsidRDefault="004477DF" w:rsidP="00B76EEE">
            <w:pPr>
              <w:pStyle w:val="ListParagraph"/>
              <w:ind w:left="0"/>
              <w:jc w:val="both"/>
            </w:pPr>
            <w:r>
              <w:t>O</w:t>
            </w:r>
          </w:p>
        </w:tc>
        <w:tc>
          <w:tcPr>
            <w:tcW w:w="632" w:type="dxa"/>
          </w:tcPr>
          <w:p w14:paraId="03657A52" w14:textId="03152029" w:rsidR="00A832FE" w:rsidRDefault="004477DF" w:rsidP="00B76EEE">
            <w:pPr>
              <w:pStyle w:val="ListParagraph"/>
              <w:ind w:left="0"/>
              <w:jc w:val="both"/>
            </w:pPr>
            <w:r>
              <w:t>O</w:t>
            </w:r>
          </w:p>
        </w:tc>
        <w:tc>
          <w:tcPr>
            <w:tcW w:w="763" w:type="dxa"/>
          </w:tcPr>
          <w:p w14:paraId="671256AE" w14:textId="5C7F7E4A" w:rsidR="00A832FE" w:rsidRDefault="004477DF" w:rsidP="00B76EEE">
            <w:pPr>
              <w:pStyle w:val="ListParagraph"/>
              <w:ind w:left="0"/>
              <w:jc w:val="both"/>
            </w:pPr>
            <w:r>
              <w:t>O</w:t>
            </w:r>
          </w:p>
        </w:tc>
        <w:tc>
          <w:tcPr>
            <w:tcW w:w="782" w:type="dxa"/>
          </w:tcPr>
          <w:p w14:paraId="45944892" w14:textId="221CBBF9" w:rsidR="00A832FE" w:rsidRDefault="004477DF" w:rsidP="00B76EEE">
            <w:pPr>
              <w:pStyle w:val="ListParagraph"/>
              <w:ind w:left="0"/>
              <w:jc w:val="both"/>
            </w:pPr>
            <w:r>
              <w:t>O</w:t>
            </w:r>
          </w:p>
        </w:tc>
        <w:tc>
          <w:tcPr>
            <w:tcW w:w="1546" w:type="dxa"/>
          </w:tcPr>
          <w:p w14:paraId="64B0F070" w14:textId="1B0F3D1E" w:rsidR="00A832FE" w:rsidRDefault="00FF5962" w:rsidP="00B76EEE">
            <w:pPr>
              <w:pStyle w:val="ListParagraph"/>
              <w:ind w:left="0"/>
              <w:jc w:val="both"/>
            </w:pPr>
            <w:r>
              <w:t>source_fin_info (final value as calculated for bureau)</w:t>
            </w:r>
          </w:p>
        </w:tc>
        <w:tc>
          <w:tcPr>
            <w:tcW w:w="898" w:type="dxa"/>
          </w:tcPr>
          <w:p w14:paraId="7304EC00" w14:textId="77777777" w:rsidR="00A832FE" w:rsidRDefault="00A832FE" w:rsidP="00B76EEE">
            <w:pPr>
              <w:pStyle w:val="ListParagraph"/>
              <w:ind w:left="0"/>
              <w:jc w:val="both"/>
            </w:pPr>
          </w:p>
        </w:tc>
      </w:tr>
      <w:tr w:rsidR="00786A5C" w14:paraId="7E20460D" w14:textId="77777777" w:rsidTr="00786A5C">
        <w:tc>
          <w:tcPr>
            <w:tcW w:w="1584" w:type="dxa"/>
            <w:shd w:val="clear" w:color="auto" w:fill="EE0000"/>
          </w:tcPr>
          <w:p w14:paraId="5F4926D8" w14:textId="1A2720B6" w:rsidR="00A832FE" w:rsidRDefault="005A34AD" w:rsidP="00B76EEE">
            <w:pPr>
              <w:pStyle w:val="ListParagraph"/>
              <w:ind w:left="0"/>
              <w:jc w:val="both"/>
            </w:pPr>
            <w:commentRangeStart w:id="8"/>
            <w:commentRangeStart w:id="9"/>
            <w:r w:rsidRPr="005A34AD">
              <w:t>Asset Classification    ( NPA/Standard)</w:t>
            </w:r>
            <w:commentRangeEnd w:id="8"/>
            <w:r w:rsidR="00FF5962">
              <w:rPr>
                <w:rStyle w:val="CommentReference"/>
                <w:sz w:val="20"/>
                <w:szCs w:val="20"/>
              </w:rPr>
              <w:commentReference w:id="8"/>
            </w:r>
            <w:commentRangeEnd w:id="9"/>
            <w:r w:rsidR="00786A5C">
              <w:rPr>
                <w:rStyle w:val="CommentReference"/>
                <w:sz w:val="20"/>
                <w:szCs w:val="20"/>
              </w:rPr>
              <w:commentReference w:id="9"/>
            </w:r>
          </w:p>
        </w:tc>
        <w:tc>
          <w:tcPr>
            <w:tcW w:w="2169" w:type="dxa"/>
            <w:shd w:val="clear" w:color="auto" w:fill="EE0000"/>
          </w:tcPr>
          <w:p w14:paraId="146414EC" w14:textId="0F9B4D8C" w:rsidR="00A832FE" w:rsidRDefault="005A34AD" w:rsidP="00B76EEE">
            <w:pPr>
              <w:pStyle w:val="ListParagraph"/>
              <w:ind w:left="0"/>
              <w:jc w:val="both"/>
            </w:pPr>
            <w:r>
              <w:t>Principal due</w:t>
            </w:r>
          </w:p>
        </w:tc>
        <w:tc>
          <w:tcPr>
            <w:tcW w:w="1390" w:type="dxa"/>
            <w:shd w:val="clear" w:color="auto" w:fill="EE0000"/>
          </w:tcPr>
          <w:p w14:paraId="5E835D27" w14:textId="77777777" w:rsidR="00A832FE" w:rsidRDefault="00A832FE" w:rsidP="00B76EEE">
            <w:pPr>
              <w:pStyle w:val="ListParagraph"/>
              <w:ind w:left="0"/>
              <w:jc w:val="both"/>
            </w:pPr>
          </w:p>
        </w:tc>
        <w:tc>
          <w:tcPr>
            <w:tcW w:w="817" w:type="dxa"/>
            <w:shd w:val="clear" w:color="auto" w:fill="EE0000"/>
          </w:tcPr>
          <w:p w14:paraId="70997C94" w14:textId="4363F6D4" w:rsidR="00A832FE" w:rsidRDefault="004477DF" w:rsidP="00B76EEE">
            <w:pPr>
              <w:pStyle w:val="ListParagraph"/>
              <w:ind w:left="0"/>
              <w:jc w:val="both"/>
            </w:pPr>
            <w:r>
              <w:t>M</w:t>
            </w:r>
          </w:p>
        </w:tc>
        <w:tc>
          <w:tcPr>
            <w:tcW w:w="632" w:type="dxa"/>
            <w:shd w:val="clear" w:color="auto" w:fill="EE0000"/>
          </w:tcPr>
          <w:p w14:paraId="4B4D2AAF" w14:textId="6D0105C5" w:rsidR="00A832FE" w:rsidRDefault="004477DF" w:rsidP="00B76EEE">
            <w:pPr>
              <w:pStyle w:val="ListParagraph"/>
              <w:ind w:left="0"/>
              <w:jc w:val="both"/>
            </w:pPr>
            <w:r>
              <w:t>M</w:t>
            </w:r>
          </w:p>
        </w:tc>
        <w:tc>
          <w:tcPr>
            <w:tcW w:w="763" w:type="dxa"/>
            <w:shd w:val="clear" w:color="auto" w:fill="EE0000"/>
          </w:tcPr>
          <w:p w14:paraId="6A6B4B39" w14:textId="5B473FD7" w:rsidR="00A832FE" w:rsidRDefault="004477DF" w:rsidP="00B76EEE">
            <w:pPr>
              <w:pStyle w:val="ListParagraph"/>
              <w:ind w:left="0"/>
              <w:jc w:val="both"/>
            </w:pPr>
            <w:r>
              <w:t>M</w:t>
            </w:r>
          </w:p>
        </w:tc>
        <w:tc>
          <w:tcPr>
            <w:tcW w:w="782" w:type="dxa"/>
            <w:shd w:val="clear" w:color="auto" w:fill="EE0000"/>
          </w:tcPr>
          <w:p w14:paraId="3131A6C5" w14:textId="5768FCE3" w:rsidR="00A832FE" w:rsidRDefault="004477DF" w:rsidP="00B76EEE">
            <w:pPr>
              <w:pStyle w:val="ListParagraph"/>
              <w:ind w:left="0"/>
              <w:jc w:val="both"/>
            </w:pPr>
            <w:r>
              <w:t>M</w:t>
            </w:r>
          </w:p>
        </w:tc>
        <w:tc>
          <w:tcPr>
            <w:tcW w:w="1546" w:type="dxa"/>
            <w:shd w:val="clear" w:color="auto" w:fill="EE0000"/>
          </w:tcPr>
          <w:p w14:paraId="58D79DF8" w14:textId="3F60671A" w:rsidR="00A832FE" w:rsidRDefault="005A34AD" w:rsidP="00B76EEE">
            <w:pPr>
              <w:pStyle w:val="ListParagraph"/>
              <w:ind w:left="0"/>
              <w:jc w:val="both"/>
            </w:pPr>
            <w:r>
              <w:t>POS from source_fin_info</w:t>
            </w:r>
          </w:p>
        </w:tc>
        <w:tc>
          <w:tcPr>
            <w:tcW w:w="898" w:type="dxa"/>
            <w:shd w:val="clear" w:color="auto" w:fill="EE0000"/>
          </w:tcPr>
          <w:p w14:paraId="62D41B18" w14:textId="77777777" w:rsidR="00A832FE" w:rsidRDefault="00A832FE" w:rsidP="00B76EEE">
            <w:pPr>
              <w:pStyle w:val="ListParagraph"/>
              <w:ind w:left="0"/>
              <w:jc w:val="both"/>
            </w:pPr>
          </w:p>
        </w:tc>
      </w:tr>
      <w:tr w:rsidR="00786A5C" w14:paraId="2FA5E55A" w14:textId="77777777" w:rsidTr="00786A5C">
        <w:tc>
          <w:tcPr>
            <w:tcW w:w="1584" w:type="dxa"/>
            <w:shd w:val="clear" w:color="auto" w:fill="EE0000"/>
          </w:tcPr>
          <w:p w14:paraId="372C54DD" w14:textId="101529CD" w:rsidR="00A832FE" w:rsidRDefault="005A34AD" w:rsidP="00B76EEE">
            <w:pPr>
              <w:pStyle w:val="ListParagraph"/>
              <w:ind w:left="0"/>
              <w:jc w:val="both"/>
            </w:pPr>
            <w:commentRangeStart w:id="10"/>
            <w:r w:rsidRPr="005A34AD">
              <w:t>Asset Classification    ( NPA/Standard)</w:t>
            </w:r>
          </w:p>
        </w:tc>
        <w:tc>
          <w:tcPr>
            <w:tcW w:w="2169" w:type="dxa"/>
            <w:shd w:val="clear" w:color="auto" w:fill="EE0000"/>
          </w:tcPr>
          <w:p w14:paraId="3AC06ABE" w14:textId="2A3AE0EC" w:rsidR="00A832FE" w:rsidRDefault="005A34AD" w:rsidP="00B76EEE">
            <w:pPr>
              <w:pStyle w:val="ListParagraph"/>
              <w:ind w:left="0"/>
              <w:jc w:val="both"/>
            </w:pPr>
            <w:r>
              <w:t>GNPA Due</w:t>
            </w:r>
          </w:p>
        </w:tc>
        <w:tc>
          <w:tcPr>
            <w:tcW w:w="1390" w:type="dxa"/>
            <w:shd w:val="clear" w:color="auto" w:fill="EE0000"/>
          </w:tcPr>
          <w:p w14:paraId="02CBC74E" w14:textId="77777777" w:rsidR="00A832FE" w:rsidRDefault="00A832FE" w:rsidP="00B76EEE">
            <w:pPr>
              <w:pStyle w:val="ListParagraph"/>
              <w:ind w:left="0"/>
              <w:jc w:val="both"/>
            </w:pPr>
          </w:p>
        </w:tc>
        <w:tc>
          <w:tcPr>
            <w:tcW w:w="817" w:type="dxa"/>
            <w:shd w:val="clear" w:color="auto" w:fill="EE0000"/>
          </w:tcPr>
          <w:p w14:paraId="5EA9AB5D" w14:textId="71BA6BE0" w:rsidR="00A832FE" w:rsidRDefault="004477DF" w:rsidP="00B76EEE">
            <w:pPr>
              <w:pStyle w:val="ListParagraph"/>
              <w:ind w:left="0"/>
              <w:jc w:val="both"/>
            </w:pPr>
            <w:r>
              <w:t>M</w:t>
            </w:r>
          </w:p>
        </w:tc>
        <w:tc>
          <w:tcPr>
            <w:tcW w:w="632" w:type="dxa"/>
            <w:shd w:val="clear" w:color="auto" w:fill="EE0000"/>
          </w:tcPr>
          <w:p w14:paraId="2E1FF930" w14:textId="17C9614B" w:rsidR="00A832FE" w:rsidRDefault="004477DF" w:rsidP="00B76EEE">
            <w:pPr>
              <w:pStyle w:val="ListParagraph"/>
              <w:ind w:left="0"/>
              <w:jc w:val="both"/>
            </w:pPr>
            <w:r>
              <w:t>M</w:t>
            </w:r>
          </w:p>
        </w:tc>
        <w:tc>
          <w:tcPr>
            <w:tcW w:w="763" w:type="dxa"/>
            <w:shd w:val="clear" w:color="auto" w:fill="EE0000"/>
          </w:tcPr>
          <w:p w14:paraId="1BA76E39" w14:textId="23A649E6" w:rsidR="00A832FE" w:rsidRDefault="004477DF" w:rsidP="00B76EEE">
            <w:pPr>
              <w:pStyle w:val="ListParagraph"/>
              <w:ind w:left="0"/>
              <w:jc w:val="both"/>
            </w:pPr>
            <w:r>
              <w:t>M</w:t>
            </w:r>
          </w:p>
        </w:tc>
        <w:tc>
          <w:tcPr>
            <w:tcW w:w="782" w:type="dxa"/>
            <w:shd w:val="clear" w:color="auto" w:fill="EE0000"/>
          </w:tcPr>
          <w:p w14:paraId="013C34A3" w14:textId="3D6DB341" w:rsidR="00A832FE" w:rsidRDefault="004477DF" w:rsidP="00B76EEE">
            <w:pPr>
              <w:pStyle w:val="ListParagraph"/>
              <w:ind w:left="0"/>
              <w:jc w:val="both"/>
            </w:pPr>
            <w:r>
              <w:t>M</w:t>
            </w:r>
          </w:p>
        </w:tc>
        <w:tc>
          <w:tcPr>
            <w:tcW w:w="1546" w:type="dxa"/>
            <w:shd w:val="clear" w:color="auto" w:fill="EE0000"/>
          </w:tcPr>
          <w:p w14:paraId="7DBBFFF7" w14:textId="47A5386D" w:rsidR="00A832FE" w:rsidRDefault="005A34AD" w:rsidP="00B76EEE">
            <w:pPr>
              <w:pStyle w:val="ListParagraph"/>
              <w:ind w:left="0"/>
              <w:jc w:val="both"/>
            </w:pPr>
            <w:r>
              <w:t>TOS from source_fin_info</w:t>
            </w:r>
            <w:commentRangeEnd w:id="10"/>
            <w:r w:rsidR="00FF5962">
              <w:rPr>
                <w:rStyle w:val="CommentReference"/>
                <w:sz w:val="20"/>
                <w:szCs w:val="20"/>
              </w:rPr>
              <w:commentReference w:id="10"/>
            </w:r>
          </w:p>
        </w:tc>
        <w:tc>
          <w:tcPr>
            <w:tcW w:w="898" w:type="dxa"/>
            <w:shd w:val="clear" w:color="auto" w:fill="EE0000"/>
          </w:tcPr>
          <w:p w14:paraId="3057B41F" w14:textId="77777777" w:rsidR="00A832FE" w:rsidRDefault="00A832FE" w:rsidP="00B76EEE">
            <w:pPr>
              <w:pStyle w:val="ListParagraph"/>
              <w:ind w:left="0"/>
              <w:jc w:val="both"/>
            </w:pPr>
          </w:p>
        </w:tc>
      </w:tr>
      <w:tr w:rsidR="00786A5C" w14:paraId="63B66C8E" w14:textId="77777777" w:rsidTr="008E4C35">
        <w:tc>
          <w:tcPr>
            <w:tcW w:w="1584" w:type="dxa"/>
          </w:tcPr>
          <w:p w14:paraId="0A5C6A3E" w14:textId="64555624" w:rsidR="00A832FE" w:rsidRDefault="005A34AD" w:rsidP="00B76EEE">
            <w:pPr>
              <w:pStyle w:val="ListParagraph"/>
              <w:ind w:left="0"/>
              <w:jc w:val="both"/>
            </w:pPr>
            <w:r w:rsidRPr="005A34AD">
              <w:t>Asset Classification    ( NPA/Standard</w:t>
            </w:r>
          </w:p>
        </w:tc>
        <w:tc>
          <w:tcPr>
            <w:tcW w:w="2169" w:type="dxa"/>
          </w:tcPr>
          <w:p w14:paraId="16647703" w14:textId="6B708BC5" w:rsidR="00A832FE" w:rsidRDefault="005A34AD" w:rsidP="00B76EEE">
            <w:pPr>
              <w:pStyle w:val="ListParagraph"/>
              <w:ind w:left="0"/>
              <w:jc w:val="both"/>
            </w:pPr>
            <w:r w:rsidRPr="005A34AD">
              <w:t>What went wrong/Reason for default (Chronological list of events)</w:t>
            </w:r>
          </w:p>
        </w:tc>
        <w:tc>
          <w:tcPr>
            <w:tcW w:w="1390" w:type="dxa"/>
          </w:tcPr>
          <w:p w14:paraId="08224B13" w14:textId="2F74EDF9" w:rsidR="005A34AD" w:rsidRDefault="005A34AD" w:rsidP="005A34AD">
            <w:pPr>
              <w:jc w:val="both"/>
            </w:pPr>
            <w:r>
              <w:t xml:space="preserve">dropdown(Borrowed beyond borrowing capacity/ </w:t>
            </w:r>
          </w:p>
          <w:p w14:paraId="26A6BFC4" w14:textId="49F40C30" w:rsidR="005A34AD" w:rsidRDefault="005A34AD" w:rsidP="005A34AD">
            <w:pPr>
              <w:jc w:val="both"/>
            </w:pPr>
            <w:r>
              <w:t>Customer Deceased/</w:t>
            </w:r>
          </w:p>
          <w:p w14:paraId="66178DF4" w14:textId="08040229" w:rsidR="005A34AD" w:rsidRDefault="005A34AD" w:rsidP="005A34AD">
            <w:pPr>
              <w:jc w:val="both"/>
            </w:pPr>
            <w:r>
              <w:t>natural Calamities/</w:t>
            </w:r>
          </w:p>
          <w:p w14:paraId="30ADBBFC" w14:textId="2D5A5F5B" w:rsidR="005A34AD" w:rsidRDefault="005A34AD" w:rsidP="005A34AD">
            <w:pPr>
              <w:jc w:val="both"/>
            </w:pPr>
            <w:r>
              <w:t>Loss of Income/</w:t>
            </w:r>
          </w:p>
          <w:p w14:paraId="14116D12" w14:textId="12D89044" w:rsidR="005A34AD" w:rsidRDefault="005A34AD" w:rsidP="005A34AD">
            <w:pPr>
              <w:jc w:val="both"/>
            </w:pPr>
            <w:r>
              <w:t>Erosion of Security/</w:t>
            </w:r>
          </w:p>
          <w:p w14:paraId="7B91F9B1" w14:textId="78C512A3" w:rsidR="005A34AD" w:rsidRDefault="005A34AD" w:rsidP="005A34AD">
            <w:pPr>
              <w:jc w:val="both"/>
            </w:pPr>
            <w:r>
              <w:lastRenderedPageBreak/>
              <w:t>Accidents/ Customer's health/</w:t>
            </w:r>
          </w:p>
          <w:p w14:paraId="27366131" w14:textId="2A24F74F" w:rsidR="00A832FE" w:rsidRDefault="005A34AD" w:rsidP="005A34AD">
            <w:pPr>
              <w:pStyle w:val="ListParagraph"/>
              <w:ind w:left="0"/>
              <w:jc w:val="both"/>
            </w:pPr>
            <w:r>
              <w:t>Willful default)</w:t>
            </w:r>
          </w:p>
        </w:tc>
        <w:tc>
          <w:tcPr>
            <w:tcW w:w="817" w:type="dxa"/>
          </w:tcPr>
          <w:p w14:paraId="6C3B69FE" w14:textId="34828F05" w:rsidR="00A832FE" w:rsidRDefault="004477DF" w:rsidP="00B76EEE">
            <w:pPr>
              <w:pStyle w:val="ListParagraph"/>
              <w:ind w:left="0"/>
              <w:jc w:val="both"/>
            </w:pPr>
            <w:r>
              <w:lastRenderedPageBreak/>
              <w:t>M</w:t>
            </w:r>
          </w:p>
        </w:tc>
        <w:tc>
          <w:tcPr>
            <w:tcW w:w="632" w:type="dxa"/>
          </w:tcPr>
          <w:p w14:paraId="3E5E2345" w14:textId="0FB57475" w:rsidR="00A832FE" w:rsidRDefault="004477DF" w:rsidP="00B76EEE">
            <w:pPr>
              <w:pStyle w:val="ListParagraph"/>
              <w:ind w:left="0"/>
              <w:jc w:val="both"/>
            </w:pPr>
            <w:r>
              <w:t>M</w:t>
            </w:r>
          </w:p>
        </w:tc>
        <w:tc>
          <w:tcPr>
            <w:tcW w:w="763" w:type="dxa"/>
          </w:tcPr>
          <w:p w14:paraId="3C7BDA6B" w14:textId="3F41647A" w:rsidR="00A832FE" w:rsidRDefault="004477DF" w:rsidP="00B76EEE">
            <w:pPr>
              <w:pStyle w:val="ListParagraph"/>
              <w:ind w:left="0"/>
              <w:jc w:val="both"/>
            </w:pPr>
            <w:r>
              <w:t>M</w:t>
            </w:r>
          </w:p>
        </w:tc>
        <w:tc>
          <w:tcPr>
            <w:tcW w:w="782" w:type="dxa"/>
          </w:tcPr>
          <w:p w14:paraId="7677183B" w14:textId="4AB86A18" w:rsidR="00A832FE" w:rsidRDefault="004477DF" w:rsidP="00B76EEE">
            <w:pPr>
              <w:pStyle w:val="ListParagraph"/>
              <w:ind w:left="0"/>
              <w:jc w:val="both"/>
            </w:pPr>
            <w:r>
              <w:t>M</w:t>
            </w:r>
          </w:p>
        </w:tc>
        <w:tc>
          <w:tcPr>
            <w:tcW w:w="1546" w:type="dxa"/>
          </w:tcPr>
          <w:p w14:paraId="51E975B6" w14:textId="77777777" w:rsidR="00A832FE" w:rsidRDefault="00A832FE" w:rsidP="00B76EEE">
            <w:pPr>
              <w:pStyle w:val="ListParagraph"/>
              <w:ind w:left="0"/>
              <w:jc w:val="both"/>
            </w:pPr>
          </w:p>
        </w:tc>
        <w:tc>
          <w:tcPr>
            <w:tcW w:w="898" w:type="dxa"/>
          </w:tcPr>
          <w:p w14:paraId="04559EB6" w14:textId="77777777" w:rsidR="00A832FE" w:rsidRDefault="00A832FE" w:rsidP="00B76EEE">
            <w:pPr>
              <w:pStyle w:val="ListParagraph"/>
              <w:ind w:left="0"/>
              <w:jc w:val="both"/>
            </w:pPr>
          </w:p>
        </w:tc>
      </w:tr>
      <w:tr w:rsidR="00786A5C" w14:paraId="4720EE3E" w14:textId="77777777" w:rsidTr="008E4C35">
        <w:tc>
          <w:tcPr>
            <w:tcW w:w="1584" w:type="dxa"/>
          </w:tcPr>
          <w:p w14:paraId="686F6584" w14:textId="10A21551" w:rsidR="00A832FE" w:rsidRDefault="005A34AD" w:rsidP="00B76EEE">
            <w:pPr>
              <w:pStyle w:val="ListParagraph"/>
              <w:ind w:left="0"/>
              <w:jc w:val="both"/>
            </w:pPr>
            <w:r>
              <w:t>Litigation details</w:t>
            </w:r>
          </w:p>
        </w:tc>
        <w:tc>
          <w:tcPr>
            <w:tcW w:w="2169" w:type="dxa"/>
          </w:tcPr>
          <w:p w14:paraId="1496624E" w14:textId="358BFE36" w:rsidR="00A832FE" w:rsidRDefault="005A34AD" w:rsidP="00B76EEE">
            <w:pPr>
              <w:pStyle w:val="ListParagraph"/>
              <w:ind w:left="0"/>
              <w:jc w:val="both"/>
            </w:pPr>
            <w:r w:rsidRPr="005A34AD">
              <w:t>Litigation application</w:t>
            </w:r>
          </w:p>
        </w:tc>
        <w:tc>
          <w:tcPr>
            <w:tcW w:w="1390" w:type="dxa"/>
          </w:tcPr>
          <w:p w14:paraId="68460CA5" w14:textId="7F9F60D8" w:rsidR="00A832FE" w:rsidRDefault="005A34AD" w:rsidP="00B76EEE">
            <w:pPr>
              <w:pStyle w:val="ListParagraph"/>
              <w:ind w:left="0"/>
              <w:jc w:val="both"/>
            </w:pPr>
            <w:r w:rsidRPr="005A34AD">
              <w:t>checkbox (blank/tick). Default is blank</w:t>
            </w:r>
            <w:r>
              <w:t>. If ticked, then the following fields under litigation should be displayed</w:t>
            </w:r>
          </w:p>
        </w:tc>
        <w:tc>
          <w:tcPr>
            <w:tcW w:w="817" w:type="dxa"/>
          </w:tcPr>
          <w:p w14:paraId="62600CA0" w14:textId="1FCB0964" w:rsidR="00A832FE" w:rsidRDefault="004477DF" w:rsidP="00B76EEE">
            <w:pPr>
              <w:pStyle w:val="ListParagraph"/>
              <w:ind w:left="0"/>
              <w:jc w:val="both"/>
            </w:pPr>
            <w:r>
              <w:t>M</w:t>
            </w:r>
          </w:p>
        </w:tc>
        <w:tc>
          <w:tcPr>
            <w:tcW w:w="632" w:type="dxa"/>
          </w:tcPr>
          <w:p w14:paraId="19D14B8A" w14:textId="4B33FFAB" w:rsidR="00A832FE" w:rsidRDefault="004477DF" w:rsidP="00B76EEE">
            <w:pPr>
              <w:pStyle w:val="ListParagraph"/>
              <w:ind w:left="0"/>
              <w:jc w:val="both"/>
            </w:pPr>
            <w:r>
              <w:t>M</w:t>
            </w:r>
          </w:p>
        </w:tc>
        <w:tc>
          <w:tcPr>
            <w:tcW w:w="763" w:type="dxa"/>
          </w:tcPr>
          <w:p w14:paraId="0D4BB8D0" w14:textId="24E421C2" w:rsidR="00A832FE" w:rsidRDefault="004477DF" w:rsidP="00B76EEE">
            <w:pPr>
              <w:pStyle w:val="ListParagraph"/>
              <w:ind w:left="0"/>
              <w:jc w:val="both"/>
            </w:pPr>
            <w:r>
              <w:t>M</w:t>
            </w:r>
          </w:p>
        </w:tc>
        <w:tc>
          <w:tcPr>
            <w:tcW w:w="782" w:type="dxa"/>
          </w:tcPr>
          <w:p w14:paraId="2CFDC893" w14:textId="5EEFD2C3" w:rsidR="00A832FE" w:rsidRDefault="004477DF" w:rsidP="00B76EEE">
            <w:pPr>
              <w:pStyle w:val="ListParagraph"/>
              <w:ind w:left="0"/>
              <w:jc w:val="both"/>
            </w:pPr>
            <w:r>
              <w:t>M</w:t>
            </w:r>
          </w:p>
        </w:tc>
        <w:tc>
          <w:tcPr>
            <w:tcW w:w="1546" w:type="dxa"/>
          </w:tcPr>
          <w:p w14:paraId="1F046E0B" w14:textId="77777777" w:rsidR="00A832FE" w:rsidRDefault="00A832FE" w:rsidP="00B76EEE">
            <w:pPr>
              <w:pStyle w:val="ListParagraph"/>
              <w:ind w:left="0"/>
              <w:jc w:val="both"/>
            </w:pPr>
          </w:p>
        </w:tc>
        <w:tc>
          <w:tcPr>
            <w:tcW w:w="898" w:type="dxa"/>
          </w:tcPr>
          <w:p w14:paraId="07FE7025" w14:textId="77777777" w:rsidR="00A832FE" w:rsidRDefault="00A832FE" w:rsidP="00B76EEE">
            <w:pPr>
              <w:pStyle w:val="ListParagraph"/>
              <w:ind w:left="0"/>
              <w:jc w:val="both"/>
            </w:pPr>
          </w:p>
        </w:tc>
      </w:tr>
      <w:tr w:rsidR="00786A5C" w14:paraId="3199FFD5" w14:textId="77777777" w:rsidTr="008E4C35">
        <w:tc>
          <w:tcPr>
            <w:tcW w:w="1584" w:type="dxa"/>
          </w:tcPr>
          <w:p w14:paraId="3EBCF953" w14:textId="1936DE5D" w:rsidR="00A832FE" w:rsidRDefault="00FF5962" w:rsidP="00B76EEE">
            <w:pPr>
              <w:pStyle w:val="ListParagraph"/>
              <w:ind w:left="0"/>
              <w:jc w:val="both"/>
            </w:pPr>
            <w:r>
              <w:t>Litigation details</w:t>
            </w:r>
          </w:p>
        </w:tc>
        <w:tc>
          <w:tcPr>
            <w:tcW w:w="2169" w:type="dxa"/>
          </w:tcPr>
          <w:p w14:paraId="72B5AD61" w14:textId="16CCD02D" w:rsidR="00A832FE" w:rsidRDefault="00FF5962" w:rsidP="00B76EEE">
            <w:pPr>
              <w:pStyle w:val="ListParagraph"/>
              <w:ind w:left="0"/>
              <w:jc w:val="both"/>
            </w:pPr>
            <w:r w:rsidRPr="00FF5962">
              <w:t>SARFAESI/DRT/Arbitration/Sec.138 Etc, with current status</w:t>
            </w:r>
          </w:p>
        </w:tc>
        <w:tc>
          <w:tcPr>
            <w:tcW w:w="1390" w:type="dxa"/>
          </w:tcPr>
          <w:p w14:paraId="3EC96656" w14:textId="15439AEE" w:rsidR="00A832FE" w:rsidRDefault="004477DF" w:rsidP="00B76EEE">
            <w:pPr>
              <w:pStyle w:val="ListParagraph"/>
              <w:ind w:left="0"/>
              <w:jc w:val="both"/>
            </w:pPr>
            <w:r>
              <w:t>TEXT AREA</w:t>
            </w:r>
          </w:p>
        </w:tc>
        <w:tc>
          <w:tcPr>
            <w:tcW w:w="817" w:type="dxa"/>
          </w:tcPr>
          <w:p w14:paraId="4F67D412" w14:textId="0D47F80C" w:rsidR="00A832FE" w:rsidRDefault="004477DF" w:rsidP="00B76EEE">
            <w:pPr>
              <w:pStyle w:val="ListParagraph"/>
              <w:ind w:left="0"/>
              <w:jc w:val="both"/>
            </w:pPr>
            <w:commentRangeStart w:id="11"/>
            <w:r>
              <w:t>M</w:t>
            </w:r>
          </w:p>
        </w:tc>
        <w:tc>
          <w:tcPr>
            <w:tcW w:w="632" w:type="dxa"/>
          </w:tcPr>
          <w:p w14:paraId="5D3FA6C8" w14:textId="1D039BBC" w:rsidR="00A832FE" w:rsidRDefault="004477DF" w:rsidP="00B76EEE">
            <w:pPr>
              <w:pStyle w:val="ListParagraph"/>
              <w:ind w:left="0"/>
              <w:jc w:val="both"/>
            </w:pPr>
            <w:r>
              <w:t>M</w:t>
            </w:r>
          </w:p>
        </w:tc>
        <w:tc>
          <w:tcPr>
            <w:tcW w:w="763" w:type="dxa"/>
          </w:tcPr>
          <w:p w14:paraId="6DEE243D" w14:textId="2E7A37B1" w:rsidR="00A832FE" w:rsidRDefault="004477DF" w:rsidP="00B76EEE">
            <w:pPr>
              <w:pStyle w:val="ListParagraph"/>
              <w:ind w:left="0"/>
              <w:jc w:val="both"/>
            </w:pPr>
            <w:r>
              <w:t>M</w:t>
            </w:r>
          </w:p>
        </w:tc>
        <w:tc>
          <w:tcPr>
            <w:tcW w:w="782" w:type="dxa"/>
          </w:tcPr>
          <w:p w14:paraId="63F13357" w14:textId="21B74437" w:rsidR="00A832FE" w:rsidRDefault="004477DF" w:rsidP="00B76EEE">
            <w:pPr>
              <w:pStyle w:val="ListParagraph"/>
              <w:ind w:left="0"/>
              <w:jc w:val="both"/>
            </w:pPr>
            <w:r>
              <w:t>M</w:t>
            </w:r>
            <w:commentRangeEnd w:id="11"/>
            <w:r w:rsidR="00786A5C">
              <w:rPr>
                <w:rStyle w:val="CommentReference"/>
                <w:sz w:val="20"/>
                <w:szCs w:val="20"/>
              </w:rPr>
              <w:commentReference w:id="11"/>
            </w:r>
          </w:p>
        </w:tc>
        <w:tc>
          <w:tcPr>
            <w:tcW w:w="1546" w:type="dxa"/>
          </w:tcPr>
          <w:p w14:paraId="374B821F" w14:textId="77777777" w:rsidR="00A832FE" w:rsidRDefault="00A832FE" w:rsidP="00B76EEE">
            <w:pPr>
              <w:pStyle w:val="ListParagraph"/>
              <w:ind w:left="0"/>
              <w:jc w:val="both"/>
            </w:pPr>
          </w:p>
        </w:tc>
        <w:tc>
          <w:tcPr>
            <w:tcW w:w="898" w:type="dxa"/>
          </w:tcPr>
          <w:p w14:paraId="66CBC038" w14:textId="77777777" w:rsidR="00A832FE" w:rsidRDefault="00A832FE" w:rsidP="00B76EEE">
            <w:pPr>
              <w:pStyle w:val="ListParagraph"/>
              <w:ind w:left="0"/>
              <w:jc w:val="both"/>
            </w:pPr>
          </w:p>
        </w:tc>
      </w:tr>
      <w:tr w:rsidR="00786A5C" w14:paraId="6216B873" w14:textId="77777777" w:rsidTr="008E4C35">
        <w:tc>
          <w:tcPr>
            <w:tcW w:w="1584" w:type="dxa"/>
          </w:tcPr>
          <w:p w14:paraId="7BF85FE6" w14:textId="68FD498F" w:rsidR="00A832FE" w:rsidRDefault="00FF5962" w:rsidP="00B76EEE">
            <w:pPr>
              <w:pStyle w:val="ListParagraph"/>
              <w:ind w:left="0"/>
              <w:jc w:val="both"/>
            </w:pPr>
            <w:r>
              <w:t>Litigation details</w:t>
            </w:r>
          </w:p>
        </w:tc>
        <w:tc>
          <w:tcPr>
            <w:tcW w:w="2169" w:type="dxa"/>
          </w:tcPr>
          <w:p w14:paraId="0283EC60" w14:textId="779141F6" w:rsidR="00A832FE" w:rsidRDefault="00FF5962" w:rsidP="00B76EEE">
            <w:pPr>
              <w:pStyle w:val="ListParagraph"/>
              <w:ind w:left="0"/>
              <w:jc w:val="both"/>
            </w:pPr>
            <w:r w:rsidRPr="00FF5962">
              <w:t>Stay on legal proceeding if any- Please specify</w:t>
            </w:r>
          </w:p>
        </w:tc>
        <w:tc>
          <w:tcPr>
            <w:tcW w:w="1390" w:type="dxa"/>
          </w:tcPr>
          <w:p w14:paraId="1A0FCF0E" w14:textId="296226DB" w:rsidR="00A832FE" w:rsidRDefault="004477DF" w:rsidP="00B76EEE">
            <w:pPr>
              <w:pStyle w:val="ListParagraph"/>
              <w:ind w:left="0"/>
              <w:jc w:val="both"/>
            </w:pPr>
            <w:r>
              <w:t>TEXT AREA</w:t>
            </w:r>
          </w:p>
        </w:tc>
        <w:tc>
          <w:tcPr>
            <w:tcW w:w="817" w:type="dxa"/>
          </w:tcPr>
          <w:p w14:paraId="6B871E0F" w14:textId="5BAE7F7F" w:rsidR="00A832FE" w:rsidRDefault="004477DF" w:rsidP="00B76EEE">
            <w:pPr>
              <w:pStyle w:val="ListParagraph"/>
              <w:ind w:left="0"/>
              <w:jc w:val="both"/>
            </w:pPr>
            <w:r>
              <w:t>O</w:t>
            </w:r>
          </w:p>
        </w:tc>
        <w:tc>
          <w:tcPr>
            <w:tcW w:w="632" w:type="dxa"/>
          </w:tcPr>
          <w:p w14:paraId="39990B5A" w14:textId="43BAC7EE" w:rsidR="00A832FE" w:rsidRDefault="004477DF" w:rsidP="00B76EEE">
            <w:pPr>
              <w:pStyle w:val="ListParagraph"/>
              <w:ind w:left="0"/>
              <w:jc w:val="both"/>
            </w:pPr>
            <w:r>
              <w:t>O</w:t>
            </w:r>
          </w:p>
        </w:tc>
        <w:tc>
          <w:tcPr>
            <w:tcW w:w="763" w:type="dxa"/>
          </w:tcPr>
          <w:p w14:paraId="3F5556BC" w14:textId="3A5A74B9" w:rsidR="00A832FE" w:rsidRDefault="004477DF" w:rsidP="00B76EEE">
            <w:pPr>
              <w:pStyle w:val="ListParagraph"/>
              <w:ind w:left="0"/>
              <w:jc w:val="both"/>
            </w:pPr>
            <w:r>
              <w:t>O</w:t>
            </w:r>
          </w:p>
        </w:tc>
        <w:tc>
          <w:tcPr>
            <w:tcW w:w="782" w:type="dxa"/>
          </w:tcPr>
          <w:p w14:paraId="47ED385F" w14:textId="23809672" w:rsidR="00A832FE" w:rsidRDefault="004477DF" w:rsidP="00B76EEE">
            <w:pPr>
              <w:pStyle w:val="ListParagraph"/>
              <w:ind w:left="0"/>
              <w:jc w:val="both"/>
            </w:pPr>
            <w:r>
              <w:t>O</w:t>
            </w:r>
          </w:p>
        </w:tc>
        <w:tc>
          <w:tcPr>
            <w:tcW w:w="1546" w:type="dxa"/>
          </w:tcPr>
          <w:p w14:paraId="729878B0" w14:textId="77777777" w:rsidR="00A832FE" w:rsidRDefault="00A832FE" w:rsidP="00B76EEE">
            <w:pPr>
              <w:pStyle w:val="ListParagraph"/>
              <w:ind w:left="0"/>
              <w:jc w:val="both"/>
            </w:pPr>
          </w:p>
        </w:tc>
        <w:tc>
          <w:tcPr>
            <w:tcW w:w="898" w:type="dxa"/>
          </w:tcPr>
          <w:p w14:paraId="5E5AF285" w14:textId="77777777" w:rsidR="00A832FE" w:rsidRDefault="00A832FE" w:rsidP="00B76EEE">
            <w:pPr>
              <w:pStyle w:val="ListParagraph"/>
              <w:ind w:left="0"/>
              <w:jc w:val="both"/>
            </w:pPr>
          </w:p>
        </w:tc>
      </w:tr>
      <w:tr w:rsidR="00786A5C" w14:paraId="6319A612" w14:textId="77777777" w:rsidTr="008E4C35">
        <w:tc>
          <w:tcPr>
            <w:tcW w:w="1584" w:type="dxa"/>
          </w:tcPr>
          <w:p w14:paraId="1CAEEF58" w14:textId="57FBE07E" w:rsidR="00A832FE" w:rsidRDefault="00FF5962" w:rsidP="00B76EEE">
            <w:pPr>
              <w:pStyle w:val="ListParagraph"/>
              <w:ind w:left="0"/>
              <w:jc w:val="both"/>
            </w:pPr>
            <w:r>
              <w:t>Litigation details</w:t>
            </w:r>
          </w:p>
        </w:tc>
        <w:tc>
          <w:tcPr>
            <w:tcW w:w="2169" w:type="dxa"/>
          </w:tcPr>
          <w:p w14:paraId="7E20B518" w14:textId="15403B54" w:rsidR="00A832FE" w:rsidRDefault="00FF5962" w:rsidP="00B76EEE">
            <w:pPr>
              <w:pStyle w:val="ListParagraph"/>
              <w:ind w:left="0"/>
              <w:jc w:val="both"/>
            </w:pPr>
            <w:r w:rsidRPr="00FF5962">
              <w:t>NCLT (IBC Proceedings) if any  - Please specify</w:t>
            </w:r>
          </w:p>
        </w:tc>
        <w:tc>
          <w:tcPr>
            <w:tcW w:w="1390" w:type="dxa"/>
          </w:tcPr>
          <w:p w14:paraId="47D0476A" w14:textId="3579579B" w:rsidR="00A832FE" w:rsidRDefault="004477DF" w:rsidP="00B76EEE">
            <w:pPr>
              <w:pStyle w:val="ListParagraph"/>
              <w:ind w:left="0"/>
              <w:jc w:val="both"/>
            </w:pPr>
            <w:r>
              <w:t>TEXT AREA</w:t>
            </w:r>
          </w:p>
        </w:tc>
        <w:tc>
          <w:tcPr>
            <w:tcW w:w="817" w:type="dxa"/>
          </w:tcPr>
          <w:p w14:paraId="1C50845A" w14:textId="44A6CAB6" w:rsidR="00A832FE" w:rsidRDefault="004477DF" w:rsidP="00B76EEE">
            <w:pPr>
              <w:pStyle w:val="ListParagraph"/>
              <w:ind w:left="0"/>
              <w:jc w:val="both"/>
            </w:pPr>
            <w:r>
              <w:t>NA</w:t>
            </w:r>
          </w:p>
        </w:tc>
        <w:tc>
          <w:tcPr>
            <w:tcW w:w="632" w:type="dxa"/>
          </w:tcPr>
          <w:p w14:paraId="57F2382D" w14:textId="25DA4C3F" w:rsidR="00A832FE" w:rsidRDefault="004477DF" w:rsidP="00B76EEE">
            <w:pPr>
              <w:pStyle w:val="ListParagraph"/>
              <w:ind w:left="0"/>
              <w:jc w:val="both"/>
            </w:pPr>
            <w:r>
              <w:t>NA</w:t>
            </w:r>
          </w:p>
        </w:tc>
        <w:tc>
          <w:tcPr>
            <w:tcW w:w="763" w:type="dxa"/>
          </w:tcPr>
          <w:p w14:paraId="0261FB21" w14:textId="769C66DF" w:rsidR="00A832FE" w:rsidRDefault="004477DF" w:rsidP="00B76EEE">
            <w:pPr>
              <w:pStyle w:val="ListParagraph"/>
              <w:ind w:left="0"/>
              <w:jc w:val="both"/>
            </w:pPr>
            <w:r>
              <w:t>O</w:t>
            </w:r>
          </w:p>
        </w:tc>
        <w:tc>
          <w:tcPr>
            <w:tcW w:w="782" w:type="dxa"/>
          </w:tcPr>
          <w:p w14:paraId="03EBE03B" w14:textId="6923753E" w:rsidR="00A832FE" w:rsidRDefault="004477DF" w:rsidP="00B76EEE">
            <w:pPr>
              <w:pStyle w:val="ListParagraph"/>
              <w:ind w:left="0"/>
              <w:jc w:val="both"/>
            </w:pPr>
            <w:r>
              <w:t>O</w:t>
            </w:r>
          </w:p>
        </w:tc>
        <w:tc>
          <w:tcPr>
            <w:tcW w:w="1546" w:type="dxa"/>
          </w:tcPr>
          <w:p w14:paraId="0B05F69B" w14:textId="77777777" w:rsidR="00A832FE" w:rsidRDefault="00A832FE" w:rsidP="00B76EEE">
            <w:pPr>
              <w:pStyle w:val="ListParagraph"/>
              <w:ind w:left="0"/>
              <w:jc w:val="both"/>
            </w:pPr>
          </w:p>
        </w:tc>
        <w:tc>
          <w:tcPr>
            <w:tcW w:w="898" w:type="dxa"/>
          </w:tcPr>
          <w:p w14:paraId="7ED24122" w14:textId="77777777" w:rsidR="00A832FE" w:rsidRDefault="00A832FE" w:rsidP="00B76EEE">
            <w:pPr>
              <w:pStyle w:val="ListParagraph"/>
              <w:ind w:left="0"/>
              <w:jc w:val="both"/>
            </w:pPr>
          </w:p>
        </w:tc>
      </w:tr>
      <w:tr w:rsidR="00786A5C" w14:paraId="0C5A1B39" w14:textId="77777777" w:rsidTr="008E4C35">
        <w:tc>
          <w:tcPr>
            <w:tcW w:w="1584" w:type="dxa"/>
          </w:tcPr>
          <w:p w14:paraId="6A04E910" w14:textId="74E0310A" w:rsidR="00A832FE" w:rsidRDefault="00FF5962" w:rsidP="00B76EEE">
            <w:pPr>
              <w:pStyle w:val="ListParagraph"/>
              <w:ind w:left="0"/>
              <w:jc w:val="both"/>
            </w:pPr>
            <w:r>
              <w:t>Litigation details</w:t>
            </w:r>
          </w:p>
        </w:tc>
        <w:tc>
          <w:tcPr>
            <w:tcW w:w="2169" w:type="dxa"/>
          </w:tcPr>
          <w:p w14:paraId="596DF390" w14:textId="737143B4" w:rsidR="00A832FE" w:rsidRDefault="00FF5962" w:rsidP="00B76EEE">
            <w:pPr>
              <w:pStyle w:val="ListParagraph"/>
              <w:ind w:left="0"/>
              <w:jc w:val="both"/>
            </w:pPr>
            <w:r w:rsidRPr="00FF5962">
              <w:t>Any other litigation against bank</w:t>
            </w:r>
          </w:p>
        </w:tc>
        <w:tc>
          <w:tcPr>
            <w:tcW w:w="1390" w:type="dxa"/>
          </w:tcPr>
          <w:p w14:paraId="6A25B29A" w14:textId="0B22AA0E" w:rsidR="00A832FE" w:rsidRDefault="004477DF" w:rsidP="00B76EEE">
            <w:pPr>
              <w:pStyle w:val="ListParagraph"/>
              <w:ind w:left="0"/>
              <w:jc w:val="both"/>
            </w:pPr>
            <w:r>
              <w:t>TEXT AREA</w:t>
            </w:r>
          </w:p>
        </w:tc>
        <w:tc>
          <w:tcPr>
            <w:tcW w:w="817" w:type="dxa"/>
          </w:tcPr>
          <w:p w14:paraId="4341AF3D" w14:textId="42ABCB4D" w:rsidR="00A832FE" w:rsidRDefault="004477DF" w:rsidP="00B76EEE">
            <w:pPr>
              <w:pStyle w:val="ListParagraph"/>
              <w:ind w:left="0"/>
              <w:jc w:val="both"/>
            </w:pPr>
            <w:r>
              <w:t>O</w:t>
            </w:r>
          </w:p>
        </w:tc>
        <w:tc>
          <w:tcPr>
            <w:tcW w:w="632" w:type="dxa"/>
          </w:tcPr>
          <w:p w14:paraId="49EC8336" w14:textId="53A32E93" w:rsidR="00A832FE" w:rsidRDefault="004477DF" w:rsidP="00B76EEE">
            <w:pPr>
              <w:pStyle w:val="ListParagraph"/>
              <w:ind w:left="0"/>
              <w:jc w:val="both"/>
            </w:pPr>
            <w:r>
              <w:t>O</w:t>
            </w:r>
          </w:p>
        </w:tc>
        <w:tc>
          <w:tcPr>
            <w:tcW w:w="763" w:type="dxa"/>
          </w:tcPr>
          <w:p w14:paraId="11729679" w14:textId="363EA2EE" w:rsidR="00A832FE" w:rsidRDefault="004477DF" w:rsidP="00B76EEE">
            <w:pPr>
              <w:pStyle w:val="ListParagraph"/>
              <w:ind w:left="0"/>
              <w:jc w:val="both"/>
            </w:pPr>
            <w:r>
              <w:t>O</w:t>
            </w:r>
          </w:p>
        </w:tc>
        <w:tc>
          <w:tcPr>
            <w:tcW w:w="782" w:type="dxa"/>
          </w:tcPr>
          <w:p w14:paraId="740349FD" w14:textId="1BFD6306" w:rsidR="00A832FE" w:rsidRDefault="004477DF" w:rsidP="00B76EEE">
            <w:pPr>
              <w:pStyle w:val="ListParagraph"/>
              <w:ind w:left="0"/>
              <w:jc w:val="both"/>
            </w:pPr>
            <w:r>
              <w:t>O</w:t>
            </w:r>
          </w:p>
        </w:tc>
        <w:tc>
          <w:tcPr>
            <w:tcW w:w="1546" w:type="dxa"/>
          </w:tcPr>
          <w:p w14:paraId="3D3A6B4B" w14:textId="77777777" w:rsidR="00A832FE" w:rsidRDefault="00A832FE" w:rsidP="00B76EEE">
            <w:pPr>
              <w:pStyle w:val="ListParagraph"/>
              <w:ind w:left="0"/>
              <w:jc w:val="both"/>
            </w:pPr>
          </w:p>
        </w:tc>
        <w:tc>
          <w:tcPr>
            <w:tcW w:w="898" w:type="dxa"/>
          </w:tcPr>
          <w:p w14:paraId="0532E3CE" w14:textId="77777777" w:rsidR="00A832FE" w:rsidRDefault="00A832FE" w:rsidP="00B76EEE">
            <w:pPr>
              <w:pStyle w:val="ListParagraph"/>
              <w:ind w:left="0"/>
              <w:jc w:val="both"/>
            </w:pPr>
          </w:p>
        </w:tc>
      </w:tr>
      <w:tr w:rsidR="00786A5C" w14:paraId="5B80D354" w14:textId="77777777" w:rsidTr="008E4C35">
        <w:tc>
          <w:tcPr>
            <w:tcW w:w="1584" w:type="dxa"/>
          </w:tcPr>
          <w:p w14:paraId="77D314D3" w14:textId="57C642B8" w:rsidR="00A832FE" w:rsidRDefault="00FF5962" w:rsidP="00B76EEE">
            <w:pPr>
              <w:pStyle w:val="ListParagraph"/>
              <w:ind w:left="0"/>
              <w:jc w:val="both"/>
            </w:pPr>
            <w:r>
              <w:t>Litigation details</w:t>
            </w:r>
          </w:p>
        </w:tc>
        <w:tc>
          <w:tcPr>
            <w:tcW w:w="2169" w:type="dxa"/>
          </w:tcPr>
          <w:p w14:paraId="77D2C88D" w14:textId="6BCD3921" w:rsidR="00A832FE" w:rsidRDefault="00FF5962" w:rsidP="00B76EEE">
            <w:pPr>
              <w:pStyle w:val="ListParagraph"/>
              <w:ind w:left="0"/>
              <w:jc w:val="both"/>
            </w:pPr>
            <w:r w:rsidRPr="00FF5962">
              <w:t>Litigation Cost Incurred</w:t>
            </w:r>
          </w:p>
        </w:tc>
        <w:tc>
          <w:tcPr>
            <w:tcW w:w="1390" w:type="dxa"/>
          </w:tcPr>
          <w:p w14:paraId="6C64CA9F" w14:textId="11690A02" w:rsidR="00A832FE" w:rsidRDefault="00786A5C" w:rsidP="00B76EEE">
            <w:pPr>
              <w:pStyle w:val="ListParagraph"/>
              <w:ind w:left="0"/>
              <w:jc w:val="both"/>
            </w:pPr>
            <w:r>
              <w:t>decimal(20,2)</w:t>
            </w:r>
          </w:p>
        </w:tc>
        <w:tc>
          <w:tcPr>
            <w:tcW w:w="817" w:type="dxa"/>
          </w:tcPr>
          <w:p w14:paraId="71BE2A46" w14:textId="62CC997F" w:rsidR="00A832FE" w:rsidRDefault="004477DF" w:rsidP="00B76EEE">
            <w:pPr>
              <w:pStyle w:val="ListParagraph"/>
              <w:ind w:left="0"/>
              <w:jc w:val="both"/>
            </w:pPr>
            <w:r>
              <w:t>O</w:t>
            </w:r>
          </w:p>
        </w:tc>
        <w:tc>
          <w:tcPr>
            <w:tcW w:w="632" w:type="dxa"/>
          </w:tcPr>
          <w:p w14:paraId="2768AAA7" w14:textId="5E297F71" w:rsidR="00A832FE" w:rsidRDefault="004477DF" w:rsidP="00B76EEE">
            <w:pPr>
              <w:pStyle w:val="ListParagraph"/>
              <w:ind w:left="0"/>
              <w:jc w:val="both"/>
            </w:pPr>
            <w:r>
              <w:t>O</w:t>
            </w:r>
          </w:p>
        </w:tc>
        <w:tc>
          <w:tcPr>
            <w:tcW w:w="763" w:type="dxa"/>
          </w:tcPr>
          <w:p w14:paraId="75679FCE" w14:textId="790AF7E0" w:rsidR="00A832FE" w:rsidRDefault="004477DF" w:rsidP="00B76EEE">
            <w:pPr>
              <w:pStyle w:val="ListParagraph"/>
              <w:ind w:left="0"/>
              <w:jc w:val="both"/>
            </w:pPr>
            <w:r>
              <w:t>O</w:t>
            </w:r>
          </w:p>
        </w:tc>
        <w:tc>
          <w:tcPr>
            <w:tcW w:w="782" w:type="dxa"/>
          </w:tcPr>
          <w:p w14:paraId="236AAB8E" w14:textId="34D446CF" w:rsidR="00A832FE" w:rsidRDefault="004477DF" w:rsidP="00B76EEE">
            <w:pPr>
              <w:pStyle w:val="ListParagraph"/>
              <w:ind w:left="0"/>
              <w:jc w:val="both"/>
            </w:pPr>
            <w:r>
              <w:t>O</w:t>
            </w:r>
          </w:p>
        </w:tc>
        <w:tc>
          <w:tcPr>
            <w:tcW w:w="1546" w:type="dxa"/>
          </w:tcPr>
          <w:p w14:paraId="4E443B08" w14:textId="77777777" w:rsidR="00A832FE" w:rsidRDefault="00A832FE" w:rsidP="00B76EEE">
            <w:pPr>
              <w:pStyle w:val="ListParagraph"/>
              <w:ind w:left="0"/>
              <w:jc w:val="both"/>
            </w:pPr>
          </w:p>
        </w:tc>
        <w:tc>
          <w:tcPr>
            <w:tcW w:w="898" w:type="dxa"/>
          </w:tcPr>
          <w:p w14:paraId="2A997095" w14:textId="77777777" w:rsidR="00A832FE" w:rsidRDefault="00A832FE" w:rsidP="00B76EEE">
            <w:pPr>
              <w:pStyle w:val="ListParagraph"/>
              <w:ind w:left="0"/>
              <w:jc w:val="both"/>
            </w:pPr>
          </w:p>
        </w:tc>
      </w:tr>
      <w:tr w:rsidR="00786A5C" w14:paraId="5DA5E2F9" w14:textId="77777777" w:rsidTr="008E4C35">
        <w:tc>
          <w:tcPr>
            <w:tcW w:w="1584" w:type="dxa"/>
          </w:tcPr>
          <w:p w14:paraId="78381720" w14:textId="6BFA70DF" w:rsidR="00A832FE" w:rsidRDefault="00FF5962" w:rsidP="00B76EEE">
            <w:pPr>
              <w:pStyle w:val="ListParagraph"/>
              <w:ind w:left="0"/>
              <w:jc w:val="both"/>
            </w:pPr>
            <w:r>
              <w:t>Litigation details</w:t>
            </w:r>
          </w:p>
        </w:tc>
        <w:tc>
          <w:tcPr>
            <w:tcW w:w="2169" w:type="dxa"/>
          </w:tcPr>
          <w:p w14:paraId="1ADC301F" w14:textId="6AB86960" w:rsidR="00A832FE" w:rsidRDefault="00FF5962" w:rsidP="00B76EEE">
            <w:pPr>
              <w:pStyle w:val="ListParagraph"/>
              <w:ind w:left="0"/>
              <w:jc w:val="both"/>
            </w:pPr>
            <w:r w:rsidRPr="00FF5962">
              <w:t>Estimate of further legal cost</w:t>
            </w:r>
          </w:p>
        </w:tc>
        <w:tc>
          <w:tcPr>
            <w:tcW w:w="1390" w:type="dxa"/>
          </w:tcPr>
          <w:p w14:paraId="0C2ED4BB" w14:textId="0AF8F2F2" w:rsidR="00A832FE" w:rsidRDefault="00786A5C" w:rsidP="00B76EEE">
            <w:pPr>
              <w:pStyle w:val="ListParagraph"/>
              <w:ind w:left="0"/>
              <w:jc w:val="both"/>
            </w:pPr>
            <w:r>
              <w:t>decimal(20,2)</w:t>
            </w:r>
          </w:p>
        </w:tc>
        <w:tc>
          <w:tcPr>
            <w:tcW w:w="817" w:type="dxa"/>
          </w:tcPr>
          <w:p w14:paraId="7BA3B7A3" w14:textId="4EAD458B" w:rsidR="00A832FE" w:rsidRDefault="004477DF" w:rsidP="00B76EEE">
            <w:pPr>
              <w:pStyle w:val="ListParagraph"/>
              <w:ind w:left="0"/>
              <w:jc w:val="both"/>
            </w:pPr>
            <w:r>
              <w:t>O</w:t>
            </w:r>
          </w:p>
        </w:tc>
        <w:tc>
          <w:tcPr>
            <w:tcW w:w="632" w:type="dxa"/>
          </w:tcPr>
          <w:p w14:paraId="52C8E0C6" w14:textId="6851D73C" w:rsidR="00A832FE" w:rsidRDefault="004477DF" w:rsidP="00B76EEE">
            <w:pPr>
              <w:pStyle w:val="ListParagraph"/>
              <w:ind w:left="0"/>
              <w:jc w:val="both"/>
            </w:pPr>
            <w:r>
              <w:t>O</w:t>
            </w:r>
          </w:p>
        </w:tc>
        <w:tc>
          <w:tcPr>
            <w:tcW w:w="763" w:type="dxa"/>
          </w:tcPr>
          <w:p w14:paraId="7F63EFCE" w14:textId="26BB0EA9" w:rsidR="00A832FE" w:rsidRDefault="004477DF" w:rsidP="00B76EEE">
            <w:pPr>
              <w:pStyle w:val="ListParagraph"/>
              <w:ind w:left="0"/>
              <w:jc w:val="both"/>
            </w:pPr>
            <w:r>
              <w:t>O</w:t>
            </w:r>
          </w:p>
        </w:tc>
        <w:tc>
          <w:tcPr>
            <w:tcW w:w="782" w:type="dxa"/>
          </w:tcPr>
          <w:p w14:paraId="37F3B6E9" w14:textId="712E3884" w:rsidR="00A832FE" w:rsidRDefault="004477DF" w:rsidP="00B76EEE">
            <w:pPr>
              <w:pStyle w:val="ListParagraph"/>
              <w:ind w:left="0"/>
              <w:jc w:val="both"/>
            </w:pPr>
            <w:r>
              <w:t>O</w:t>
            </w:r>
          </w:p>
        </w:tc>
        <w:tc>
          <w:tcPr>
            <w:tcW w:w="1546" w:type="dxa"/>
          </w:tcPr>
          <w:p w14:paraId="1BBCD2E7" w14:textId="77777777" w:rsidR="00A832FE" w:rsidRDefault="00A832FE" w:rsidP="00B76EEE">
            <w:pPr>
              <w:pStyle w:val="ListParagraph"/>
              <w:ind w:left="0"/>
              <w:jc w:val="both"/>
            </w:pPr>
          </w:p>
        </w:tc>
        <w:tc>
          <w:tcPr>
            <w:tcW w:w="898" w:type="dxa"/>
          </w:tcPr>
          <w:p w14:paraId="35F39B9F" w14:textId="77777777" w:rsidR="00A832FE" w:rsidRDefault="00A832FE" w:rsidP="00B76EEE">
            <w:pPr>
              <w:pStyle w:val="ListParagraph"/>
              <w:ind w:left="0"/>
              <w:jc w:val="both"/>
            </w:pPr>
          </w:p>
        </w:tc>
      </w:tr>
      <w:tr w:rsidR="00786A5C" w14:paraId="07580BC6" w14:textId="77777777" w:rsidTr="008E4C35">
        <w:tc>
          <w:tcPr>
            <w:tcW w:w="1584" w:type="dxa"/>
          </w:tcPr>
          <w:p w14:paraId="40015DD9" w14:textId="19CDFD6A" w:rsidR="00A832FE" w:rsidRDefault="00FF5962" w:rsidP="00B76EEE">
            <w:pPr>
              <w:pStyle w:val="ListParagraph"/>
              <w:ind w:left="0"/>
              <w:jc w:val="both"/>
            </w:pPr>
            <w:r>
              <w:t>OTS details</w:t>
            </w:r>
          </w:p>
        </w:tc>
        <w:tc>
          <w:tcPr>
            <w:tcW w:w="2169" w:type="dxa"/>
          </w:tcPr>
          <w:p w14:paraId="0F7A1D2F" w14:textId="502EF1FA" w:rsidR="00A832FE" w:rsidRDefault="00FF5962" w:rsidP="00B76EEE">
            <w:pPr>
              <w:pStyle w:val="ListParagraph"/>
              <w:ind w:left="0"/>
              <w:jc w:val="both"/>
            </w:pPr>
            <w:r w:rsidRPr="00FF5962">
              <w:t>Date of OTS offer received</w:t>
            </w:r>
          </w:p>
        </w:tc>
        <w:tc>
          <w:tcPr>
            <w:tcW w:w="1390" w:type="dxa"/>
          </w:tcPr>
          <w:p w14:paraId="5ABE5543" w14:textId="4750A3B3" w:rsidR="00A832FE" w:rsidRDefault="00351095" w:rsidP="00B76EEE">
            <w:pPr>
              <w:pStyle w:val="ListParagraph"/>
              <w:ind w:left="0"/>
              <w:jc w:val="both"/>
            </w:pPr>
            <w:r>
              <w:t>date</w:t>
            </w:r>
          </w:p>
        </w:tc>
        <w:tc>
          <w:tcPr>
            <w:tcW w:w="817" w:type="dxa"/>
          </w:tcPr>
          <w:p w14:paraId="52D9C63A" w14:textId="7E1FE03A" w:rsidR="00A832FE" w:rsidRDefault="004477DF" w:rsidP="00B76EEE">
            <w:pPr>
              <w:pStyle w:val="ListParagraph"/>
              <w:ind w:left="0"/>
              <w:jc w:val="both"/>
            </w:pPr>
            <w:r>
              <w:t>M</w:t>
            </w:r>
          </w:p>
        </w:tc>
        <w:tc>
          <w:tcPr>
            <w:tcW w:w="632" w:type="dxa"/>
          </w:tcPr>
          <w:p w14:paraId="07968593" w14:textId="27EA103A" w:rsidR="00A832FE" w:rsidRDefault="004477DF" w:rsidP="00B76EEE">
            <w:pPr>
              <w:pStyle w:val="ListParagraph"/>
              <w:ind w:left="0"/>
              <w:jc w:val="both"/>
            </w:pPr>
            <w:r>
              <w:t>M</w:t>
            </w:r>
          </w:p>
        </w:tc>
        <w:tc>
          <w:tcPr>
            <w:tcW w:w="763" w:type="dxa"/>
          </w:tcPr>
          <w:p w14:paraId="348F1E76" w14:textId="597D3DFC" w:rsidR="00A832FE" w:rsidRDefault="004477DF" w:rsidP="00B76EEE">
            <w:pPr>
              <w:pStyle w:val="ListParagraph"/>
              <w:ind w:left="0"/>
              <w:jc w:val="both"/>
            </w:pPr>
            <w:r>
              <w:t>M</w:t>
            </w:r>
          </w:p>
        </w:tc>
        <w:tc>
          <w:tcPr>
            <w:tcW w:w="782" w:type="dxa"/>
          </w:tcPr>
          <w:p w14:paraId="71906856" w14:textId="34BFE03D" w:rsidR="00A832FE" w:rsidRDefault="004477DF" w:rsidP="00B76EEE">
            <w:pPr>
              <w:pStyle w:val="ListParagraph"/>
              <w:ind w:left="0"/>
              <w:jc w:val="both"/>
            </w:pPr>
            <w:r>
              <w:t>M</w:t>
            </w:r>
          </w:p>
        </w:tc>
        <w:tc>
          <w:tcPr>
            <w:tcW w:w="1546" w:type="dxa"/>
          </w:tcPr>
          <w:p w14:paraId="4BFF926B" w14:textId="77777777" w:rsidR="00A832FE" w:rsidRDefault="00A832FE" w:rsidP="00B76EEE">
            <w:pPr>
              <w:pStyle w:val="ListParagraph"/>
              <w:ind w:left="0"/>
              <w:jc w:val="both"/>
            </w:pPr>
          </w:p>
        </w:tc>
        <w:tc>
          <w:tcPr>
            <w:tcW w:w="898" w:type="dxa"/>
          </w:tcPr>
          <w:p w14:paraId="26A0F15C" w14:textId="77777777" w:rsidR="00A832FE" w:rsidRDefault="00A832FE" w:rsidP="00B76EEE">
            <w:pPr>
              <w:pStyle w:val="ListParagraph"/>
              <w:ind w:left="0"/>
              <w:jc w:val="both"/>
            </w:pPr>
          </w:p>
        </w:tc>
      </w:tr>
      <w:tr w:rsidR="006F65D1" w14:paraId="6A3F6645" w14:textId="77777777" w:rsidTr="00786A5C">
        <w:tc>
          <w:tcPr>
            <w:tcW w:w="1584" w:type="dxa"/>
            <w:shd w:val="clear" w:color="auto" w:fill="EE0000"/>
          </w:tcPr>
          <w:p w14:paraId="4D4A8A76" w14:textId="37A1D4D9" w:rsidR="00FF5962" w:rsidRDefault="00FF5962" w:rsidP="00B76EEE">
            <w:pPr>
              <w:pStyle w:val="ListParagraph"/>
              <w:ind w:left="0"/>
              <w:jc w:val="both"/>
            </w:pPr>
            <w:commentRangeStart w:id="12"/>
            <w:r>
              <w:t>OTS details</w:t>
            </w:r>
          </w:p>
        </w:tc>
        <w:tc>
          <w:tcPr>
            <w:tcW w:w="2169" w:type="dxa"/>
            <w:shd w:val="clear" w:color="auto" w:fill="EE0000"/>
          </w:tcPr>
          <w:p w14:paraId="3FAEA370" w14:textId="05232C4D" w:rsidR="00FF5962" w:rsidRDefault="00FF5962" w:rsidP="00B76EEE">
            <w:pPr>
              <w:pStyle w:val="ListParagraph"/>
              <w:ind w:left="0"/>
              <w:jc w:val="both"/>
            </w:pPr>
            <w:r w:rsidRPr="00FF5962">
              <w:t>OTS Amount Proposed</w:t>
            </w:r>
          </w:p>
        </w:tc>
        <w:tc>
          <w:tcPr>
            <w:tcW w:w="1390" w:type="dxa"/>
            <w:shd w:val="clear" w:color="auto" w:fill="EE0000"/>
          </w:tcPr>
          <w:p w14:paraId="29C0DFF9" w14:textId="34CF0EE3" w:rsidR="00FF5962" w:rsidRDefault="002C0F41" w:rsidP="00B76EEE">
            <w:pPr>
              <w:pStyle w:val="ListParagraph"/>
              <w:ind w:left="0"/>
              <w:jc w:val="both"/>
            </w:pPr>
            <w:r>
              <w:t>Varchar(255)</w:t>
            </w:r>
          </w:p>
        </w:tc>
        <w:tc>
          <w:tcPr>
            <w:tcW w:w="817" w:type="dxa"/>
            <w:shd w:val="clear" w:color="auto" w:fill="EE0000"/>
          </w:tcPr>
          <w:p w14:paraId="675D1697" w14:textId="400A4905" w:rsidR="00FF5962" w:rsidRDefault="004477DF" w:rsidP="00B76EEE">
            <w:pPr>
              <w:pStyle w:val="ListParagraph"/>
              <w:ind w:left="0"/>
              <w:jc w:val="both"/>
            </w:pPr>
            <w:r>
              <w:t>M</w:t>
            </w:r>
          </w:p>
        </w:tc>
        <w:tc>
          <w:tcPr>
            <w:tcW w:w="632" w:type="dxa"/>
            <w:shd w:val="clear" w:color="auto" w:fill="EE0000"/>
          </w:tcPr>
          <w:p w14:paraId="79389577" w14:textId="65A01BE2" w:rsidR="00FF5962" w:rsidRDefault="004477DF" w:rsidP="00B76EEE">
            <w:pPr>
              <w:pStyle w:val="ListParagraph"/>
              <w:ind w:left="0"/>
              <w:jc w:val="both"/>
            </w:pPr>
            <w:r>
              <w:t>M</w:t>
            </w:r>
          </w:p>
        </w:tc>
        <w:tc>
          <w:tcPr>
            <w:tcW w:w="763" w:type="dxa"/>
            <w:shd w:val="clear" w:color="auto" w:fill="EE0000"/>
          </w:tcPr>
          <w:p w14:paraId="0ACAE4AE" w14:textId="4A5A897D" w:rsidR="00FF5962" w:rsidRDefault="004477DF" w:rsidP="00B76EEE">
            <w:pPr>
              <w:pStyle w:val="ListParagraph"/>
              <w:ind w:left="0"/>
              <w:jc w:val="both"/>
            </w:pPr>
            <w:r>
              <w:t>M</w:t>
            </w:r>
          </w:p>
        </w:tc>
        <w:tc>
          <w:tcPr>
            <w:tcW w:w="782" w:type="dxa"/>
            <w:shd w:val="clear" w:color="auto" w:fill="EE0000"/>
          </w:tcPr>
          <w:p w14:paraId="24B390CC" w14:textId="0E5958D4" w:rsidR="00FF5962" w:rsidRDefault="004477DF" w:rsidP="00B76EEE">
            <w:pPr>
              <w:pStyle w:val="ListParagraph"/>
              <w:ind w:left="0"/>
              <w:jc w:val="both"/>
            </w:pPr>
            <w:r>
              <w:t>M</w:t>
            </w:r>
            <w:commentRangeEnd w:id="12"/>
            <w:r w:rsidR="00786A5C">
              <w:rPr>
                <w:rStyle w:val="CommentReference"/>
                <w:sz w:val="20"/>
                <w:szCs w:val="20"/>
              </w:rPr>
              <w:commentReference w:id="12"/>
            </w:r>
          </w:p>
        </w:tc>
        <w:tc>
          <w:tcPr>
            <w:tcW w:w="1546" w:type="dxa"/>
          </w:tcPr>
          <w:p w14:paraId="17C6B4AF" w14:textId="77777777" w:rsidR="00FF5962" w:rsidRDefault="00FF5962" w:rsidP="00B76EEE">
            <w:pPr>
              <w:pStyle w:val="ListParagraph"/>
              <w:ind w:left="0"/>
              <w:jc w:val="both"/>
            </w:pPr>
          </w:p>
        </w:tc>
        <w:tc>
          <w:tcPr>
            <w:tcW w:w="898" w:type="dxa"/>
          </w:tcPr>
          <w:p w14:paraId="3D0E577F" w14:textId="77777777" w:rsidR="00FF5962" w:rsidRDefault="00FF5962" w:rsidP="00B76EEE">
            <w:pPr>
              <w:pStyle w:val="ListParagraph"/>
              <w:ind w:left="0"/>
              <w:jc w:val="both"/>
            </w:pPr>
          </w:p>
        </w:tc>
      </w:tr>
      <w:tr w:rsidR="006F65D1" w14:paraId="38F88284" w14:textId="77777777" w:rsidTr="008E4C35">
        <w:tc>
          <w:tcPr>
            <w:tcW w:w="1584" w:type="dxa"/>
          </w:tcPr>
          <w:p w14:paraId="1D435BAE" w14:textId="566F6046" w:rsidR="00FF5962" w:rsidRDefault="00FF5962" w:rsidP="00B76EEE">
            <w:pPr>
              <w:pStyle w:val="ListParagraph"/>
              <w:ind w:left="0"/>
              <w:jc w:val="both"/>
            </w:pPr>
            <w:r>
              <w:t>OTS details</w:t>
            </w:r>
          </w:p>
        </w:tc>
        <w:tc>
          <w:tcPr>
            <w:tcW w:w="2169" w:type="dxa"/>
          </w:tcPr>
          <w:p w14:paraId="3C20EA4B" w14:textId="0AFAFEDB" w:rsidR="00FF5962" w:rsidRDefault="00FF5962" w:rsidP="00B76EEE">
            <w:pPr>
              <w:pStyle w:val="ListParagraph"/>
              <w:ind w:left="0"/>
              <w:jc w:val="both"/>
            </w:pPr>
            <w:r w:rsidRPr="00FF5962">
              <w:t>Justification/Reason for OTS</w:t>
            </w:r>
          </w:p>
        </w:tc>
        <w:tc>
          <w:tcPr>
            <w:tcW w:w="1390" w:type="dxa"/>
          </w:tcPr>
          <w:p w14:paraId="55C90F0B" w14:textId="3458F0A9" w:rsidR="00FF5962" w:rsidRDefault="002C0F41" w:rsidP="00B76EEE">
            <w:pPr>
              <w:pStyle w:val="ListParagraph"/>
              <w:ind w:left="0"/>
              <w:jc w:val="both"/>
            </w:pPr>
            <w:r>
              <w:t>Varchar(255)</w:t>
            </w:r>
          </w:p>
        </w:tc>
        <w:tc>
          <w:tcPr>
            <w:tcW w:w="817" w:type="dxa"/>
          </w:tcPr>
          <w:p w14:paraId="1D5303FF" w14:textId="14B17D62" w:rsidR="00FF5962" w:rsidRDefault="004477DF" w:rsidP="00B76EEE">
            <w:pPr>
              <w:pStyle w:val="ListParagraph"/>
              <w:ind w:left="0"/>
              <w:jc w:val="both"/>
            </w:pPr>
            <w:r>
              <w:t>M</w:t>
            </w:r>
          </w:p>
        </w:tc>
        <w:tc>
          <w:tcPr>
            <w:tcW w:w="632" w:type="dxa"/>
          </w:tcPr>
          <w:p w14:paraId="14CD0FCD" w14:textId="7823CD33" w:rsidR="00FF5962" w:rsidRDefault="004477DF" w:rsidP="00B76EEE">
            <w:pPr>
              <w:pStyle w:val="ListParagraph"/>
              <w:ind w:left="0"/>
              <w:jc w:val="both"/>
            </w:pPr>
            <w:r>
              <w:t>M</w:t>
            </w:r>
          </w:p>
        </w:tc>
        <w:tc>
          <w:tcPr>
            <w:tcW w:w="763" w:type="dxa"/>
          </w:tcPr>
          <w:p w14:paraId="19E3EDDD" w14:textId="10840B00" w:rsidR="00FF5962" w:rsidRDefault="004477DF" w:rsidP="00B76EEE">
            <w:pPr>
              <w:pStyle w:val="ListParagraph"/>
              <w:ind w:left="0"/>
              <w:jc w:val="both"/>
            </w:pPr>
            <w:r>
              <w:t>M</w:t>
            </w:r>
          </w:p>
        </w:tc>
        <w:tc>
          <w:tcPr>
            <w:tcW w:w="782" w:type="dxa"/>
          </w:tcPr>
          <w:p w14:paraId="5828E836" w14:textId="34A6C103" w:rsidR="00FF5962" w:rsidRDefault="004477DF" w:rsidP="00B76EEE">
            <w:pPr>
              <w:pStyle w:val="ListParagraph"/>
              <w:ind w:left="0"/>
              <w:jc w:val="both"/>
            </w:pPr>
            <w:r>
              <w:t>M</w:t>
            </w:r>
          </w:p>
        </w:tc>
        <w:tc>
          <w:tcPr>
            <w:tcW w:w="1546" w:type="dxa"/>
          </w:tcPr>
          <w:p w14:paraId="346150E9" w14:textId="77777777" w:rsidR="00FF5962" w:rsidRDefault="00FF5962" w:rsidP="00B76EEE">
            <w:pPr>
              <w:pStyle w:val="ListParagraph"/>
              <w:ind w:left="0"/>
              <w:jc w:val="both"/>
            </w:pPr>
          </w:p>
        </w:tc>
        <w:tc>
          <w:tcPr>
            <w:tcW w:w="898" w:type="dxa"/>
          </w:tcPr>
          <w:p w14:paraId="1469C6B3" w14:textId="77777777" w:rsidR="00FF5962" w:rsidRDefault="00FF5962" w:rsidP="00B76EEE">
            <w:pPr>
              <w:pStyle w:val="ListParagraph"/>
              <w:ind w:left="0"/>
              <w:jc w:val="both"/>
            </w:pPr>
          </w:p>
        </w:tc>
      </w:tr>
      <w:tr w:rsidR="006F65D1" w14:paraId="12532AEC" w14:textId="77777777" w:rsidTr="008E4C35">
        <w:tc>
          <w:tcPr>
            <w:tcW w:w="1584" w:type="dxa"/>
          </w:tcPr>
          <w:p w14:paraId="30B3D25A" w14:textId="09CD364C" w:rsidR="00FF5962" w:rsidRDefault="00FF5962" w:rsidP="00B76EEE">
            <w:pPr>
              <w:pStyle w:val="ListParagraph"/>
              <w:ind w:left="0"/>
              <w:jc w:val="both"/>
            </w:pPr>
            <w:r>
              <w:t>OTS details</w:t>
            </w:r>
          </w:p>
        </w:tc>
        <w:tc>
          <w:tcPr>
            <w:tcW w:w="2169" w:type="dxa"/>
          </w:tcPr>
          <w:p w14:paraId="7D999CB6" w14:textId="47F3F58C" w:rsidR="00FF5962" w:rsidRDefault="00FF5962" w:rsidP="00B76EEE">
            <w:pPr>
              <w:pStyle w:val="ListParagraph"/>
              <w:ind w:left="0"/>
              <w:jc w:val="both"/>
            </w:pPr>
            <w:r w:rsidRPr="00FF5962">
              <w:t>Proposed Settlement As per &gt;RV/RV-DV/&lt;DV</w:t>
            </w:r>
          </w:p>
        </w:tc>
        <w:tc>
          <w:tcPr>
            <w:tcW w:w="1390" w:type="dxa"/>
          </w:tcPr>
          <w:p w14:paraId="091DE00A" w14:textId="53154628" w:rsidR="00FF5962" w:rsidRDefault="002C0F41" w:rsidP="00B76EEE">
            <w:pPr>
              <w:pStyle w:val="ListParagraph"/>
              <w:ind w:left="0"/>
              <w:jc w:val="both"/>
            </w:pPr>
            <w:r>
              <w:t>Varchar(255)</w:t>
            </w:r>
          </w:p>
        </w:tc>
        <w:tc>
          <w:tcPr>
            <w:tcW w:w="817" w:type="dxa"/>
          </w:tcPr>
          <w:p w14:paraId="5A28A517" w14:textId="542DDA63" w:rsidR="00FF5962" w:rsidRDefault="004477DF" w:rsidP="00B76EEE">
            <w:pPr>
              <w:pStyle w:val="ListParagraph"/>
              <w:ind w:left="0"/>
              <w:jc w:val="both"/>
            </w:pPr>
            <w:r>
              <w:t>NA</w:t>
            </w:r>
          </w:p>
        </w:tc>
        <w:tc>
          <w:tcPr>
            <w:tcW w:w="632" w:type="dxa"/>
          </w:tcPr>
          <w:p w14:paraId="64524BCE" w14:textId="7C476AE6" w:rsidR="00FF5962" w:rsidRDefault="004477DF" w:rsidP="00B76EEE">
            <w:pPr>
              <w:pStyle w:val="ListParagraph"/>
              <w:ind w:left="0"/>
              <w:jc w:val="both"/>
            </w:pPr>
            <w:r>
              <w:t>M</w:t>
            </w:r>
          </w:p>
        </w:tc>
        <w:tc>
          <w:tcPr>
            <w:tcW w:w="763" w:type="dxa"/>
          </w:tcPr>
          <w:p w14:paraId="4432FF9E" w14:textId="5ADCFF73" w:rsidR="00FF5962" w:rsidRDefault="004477DF" w:rsidP="00B76EEE">
            <w:pPr>
              <w:pStyle w:val="ListParagraph"/>
              <w:ind w:left="0"/>
              <w:jc w:val="both"/>
            </w:pPr>
            <w:r>
              <w:t>M</w:t>
            </w:r>
          </w:p>
        </w:tc>
        <w:tc>
          <w:tcPr>
            <w:tcW w:w="782" w:type="dxa"/>
          </w:tcPr>
          <w:p w14:paraId="73852BCF" w14:textId="6B40CF64" w:rsidR="00FF5962" w:rsidRDefault="004477DF" w:rsidP="00B76EEE">
            <w:pPr>
              <w:pStyle w:val="ListParagraph"/>
              <w:ind w:left="0"/>
              <w:jc w:val="both"/>
            </w:pPr>
            <w:r>
              <w:t>M</w:t>
            </w:r>
          </w:p>
        </w:tc>
        <w:tc>
          <w:tcPr>
            <w:tcW w:w="1546" w:type="dxa"/>
          </w:tcPr>
          <w:p w14:paraId="56EE951D" w14:textId="77777777" w:rsidR="00FF5962" w:rsidRDefault="00FF5962" w:rsidP="00B76EEE">
            <w:pPr>
              <w:pStyle w:val="ListParagraph"/>
              <w:ind w:left="0"/>
              <w:jc w:val="both"/>
            </w:pPr>
          </w:p>
        </w:tc>
        <w:tc>
          <w:tcPr>
            <w:tcW w:w="898" w:type="dxa"/>
          </w:tcPr>
          <w:p w14:paraId="19DB6F8D" w14:textId="77777777" w:rsidR="00FF5962" w:rsidRDefault="00FF5962" w:rsidP="00B76EEE">
            <w:pPr>
              <w:pStyle w:val="ListParagraph"/>
              <w:ind w:left="0"/>
              <w:jc w:val="both"/>
            </w:pPr>
          </w:p>
        </w:tc>
      </w:tr>
      <w:tr w:rsidR="006F65D1" w14:paraId="5A9BD968" w14:textId="77777777" w:rsidTr="008E4C35">
        <w:tc>
          <w:tcPr>
            <w:tcW w:w="1584" w:type="dxa"/>
          </w:tcPr>
          <w:p w14:paraId="1BA26A24" w14:textId="20A8C56C" w:rsidR="00FF5962" w:rsidRDefault="00FF5962" w:rsidP="00B76EEE">
            <w:pPr>
              <w:pStyle w:val="ListParagraph"/>
              <w:ind w:left="0"/>
              <w:jc w:val="both"/>
            </w:pPr>
            <w:r>
              <w:t>OTS details</w:t>
            </w:r>
          </w:p>
        </w:tc>
        <w:tc>
          <w:tcPr>
            <w:tcW w:w="2169" w:type="dxa"/>
          </w:tcPr>
          <w:p w14:paraId="40CEA8B7" w14:textId="7BE2CBE9" w:rsidR="00FF5962" w:rsidRDefault="00FF5962" w:rsidP="00B76EEE">
            <w:pPr>
              <w:pStyle w:val="ListParagraph"/>
              <w:ind w:left="0"/>
              <w:jc w:val="both"/>
            </w:pPr>
            <w:r w:rsidRPr="00FF5962">
              <w:t>Total Foreclosure Value</w:t>
            </w:r>
          </w:p>
        </w:tc>
        <w:tc>
          <w:tcPr>
            <w:tcW w:w="1390" w:type="dxa"/>
          </w:tcPr>
          <w:p w14:paraId="532B52D0" w14:textId="7231404C" w:rsidR="00FF5962" w:rsidRDefault="002C0F41" w:rsidP="00B76EEE">
            <w:pPr>
              <w:pStyle w:val="ListParagraph"/>
              <w:ind w:left="0"/>
              <w:jc w:val="both"/>
            </w:pPr>
            <w:r>
              <w:t>Varchar(255)</w:t>
            </w:r>
          </w:p>
        </w:tc>
        <w:tc>
          <w:tcPr>
            <w:tcW w:w="817" w:type="dxa"/>
          </w:tcPr>
          <w:p w14:paraId="4014E9B4" w14:textId="3638E2D8" w:rsidR="00FF5962" w:rsidRDefault="004477DF" w:rsidP="00B76EEE">
            <w:pPr>
              <w:pStyle w:val="ListParagraph"/>
              <w:ind w:left="0"/>
              <w:jc w:val="both"/>
            </w:pPr>
            <w:r>
              <w:t>O</w:t>
            </w:r>
          </w:p>
        </w:tc>
        <w:tc>
          <w:tcPr>
            <w:tcW w:w="632" w:type="dxa"/>
          </w:tcPr>
          <w:p w14:paraId="7D5666B1" w14:textId="5F56BE02" w:rsidR="00FF5962" w:rsidRDefault="004477DF" w:rsidP="00B76EEE">
            <w:pPr>
              <w:pStyle w:val="ListParagraph"/>
              <w:ind w:left="0"/>
              <w:jc w:val="both"/>
            </w:pPr>
            <w:r>
              <w:t>O</w:t>
            </w:r>
          </w:p>
        </w:tc>
        <w:tc>
          <w:tcPr>
            <w:tcW w:w="763" w:type="dxa"/>
          </w:tcPr>
          <w:p w14:paraId="76AE9F5D" w14:textId="0DB45CE6" w:rsidR="00FF5962" w:rsidRDefault="004477DF" w:rsidP="00B76EEE">
            <w:pPr>
              <w:pStyle w:val="ListParagraph"/>
              <w:ind w:left="0"/>
              <w:jc w:val="both"/>
            </w:pPr>
            <w:r>
              <w:t>O</w:t>
            </w:r>
          </w:p>
        </w:tc>
        <w:tc>
          <w:tcPr>
            <w:tcW w:w="782" w:type="dxa"/>
          </w:tcPr>
          <w:p w14:paraId="2424B7C9" w14:textId="097FA691" w:rsidR="00FF5962" w:rsidRDefault="004477DF" w:rsidP="00B76EEE">
            <w:pPr>
              <w:pStyle w:val="ListParagraph"/>
              <w:ind w:left="0"/>
              <w:jc w:val="both"/>
            </w:pPr>
            <w:r>
              <w:t>O</w:t>
            </w:r>
          </w:p>
        </w:tc>
        <w:tc>
          <w:tcPr>
            <w:tcW w:w="1546" w:type="dxa"/>
          </w:tcPr>
          <w:p w14:paraId="2FAB5D62" w14:textId="77777777" w:rsidR="00FF5962" w:rsidRDefault="00FF5962" w:rsidP="00B76EEE">
            <w:pPr>
              <w:pStyle w:val="ListParagraph"/>
              <w:ind w:left="0"/>
              <w:jc w:val="both"/>
            </w:pPr>
          </w:p>
        </w:tc>
        <w:tc>
          <w:tcPr>
            <w:tcW w:w="898" w:type="dxa"/>
          </w:tcPr>
          <w:p w14:paraId="5C2A3764" w14:textId="77777777" w:rsidR="00FF5962" w:rsidRDefault="00FF5962" w:rsidP="00B76EEE">
            <w:pPr>
              <w:pStyle w:val="ListParagraph"/>
              <w:ind w:left="0"/>
              <w:jc w:val="both"/>
            </w:pPr>
          </w:p>
        </w:tc>
      </w:tr>
      <w:tr w:rsidR="006F65D1" w14:paraId="113CF8EF" w14:textId="77777777" w:rsidTr="008E4C35">
        <w:tc>
          <w:tcPr>
            <w:tcW w:w="1584" w:type="dxa"/>
          </w:tcPr>
          <w:p w14:paraId="27F06212" w14:textId="05AA827A" w:rsidR="00FF5962" w:rsidRDefault="00FF5962" w:rsidP="00B76EEE">
            <w:pPr>
              <w:pStyle w:val="ListParagraph"/>
              <w:ind w:left="0"/>
              <w:jc w:val="both"/>
            </w:pPr>
            <w:r>
              <w:t>OTS details</w:t>
            </w:r>
          </w:p>
        </w:tc>
        <w:tc>
          <w:tcPr>
            <w:tcW w:w="2169" w:type="dxa"/>
          </w:tcPr>
          <w:p w14:paraId="4BEF069C" w14:textId="0F2CF452" w:rsidR="00FF5962" w:rsidRDefault="00FF5962" w:rsidP="00B76EEE">
            <w:pPr>
              <w:pStyle w:val="ListParagraph"/>
              <w:ind w:left="0"/>
              <w:jc w:val="both"/>
            </w:pPr>
            <w:r w:rsidRPr="00FF5962">
              <w:t>Financial (Foreclosure Value - Settlement Value)</w:t>
            </w:r>
          </w:p>
        </w:tc>
        <w:tc>
          <w:tcPr>
            <w:tcW w:w="1390" w:type="dxa"/>
          </w:tcPr>
          <w:p w14:paraId="2BDD5FBF" w14:textId="667CA6A8" w:rsidR="00FF5962" w:rsidRDefault="002C0F41" w:rsidP="00B76EEE">
            <w:pPr>
              <w:pStyle w:val="ListParagraph"/>
              <w:ind w:left="0"/>
              <w:jc w:val="both"/>
            </w:pPr>
            <w:r>
              <w:t>Varchar(255)</w:t>
            </w:r>
          </w:p>
        </w:tc>
        <w:tc>
          <w:tcPr>
            <w:tcW w:w="817" w:type="dxa"/>
          </w:tcPr>
          <w:p w14:paraId="66AEEA64" w14:textId="0125B410" w:rsidR="00FF5962" w:rsidRDefault="004477DF" w:rsidP="00B76EEE">
            <w:pPr>
              <w:pStyle w:val="ListParagraph"/>
              <w:ind w:left="0"/>
              <w:jc w:val="both"/>
            </w:pPr>
            <w:r>
              <w:t>O</w:t>
            </w:r>
          </w:p>
        </w:tc>
        <w:tc>
          <w:tcPr>
            <w:tcW w:w="632" w:type="dxa"/>
          </w:tcPr>
          <w:p w14:paraId="5F62ED85" w14:textId="1E7983CF" w:rsidR="00FF5962" w:rsidRDefault="004477DF" w:rsidP="00B76EEE">
            <w:pPr>
              <w:pStyle w:val="ListParagraph"/>
              <w:ind w:left="0"/>
              <w:jc w:val="both"/>
            </w:pPr>
            <w:r>
              <w:t>O</w:t>
            </w:r>
          </w:p>
        </w:tc>
        <w:tc>
          <w:tcPr>
            <w:tcW w:w="763" w:type="dxa"/>
          </w:tcPr>
          <w:p w14:paraId="713EF66F" w14:textId="36C2664E" w:rsidR="00FF5962" w:rsidRDefault="004477DF" w:rsidP="00B76EEE">
            <w:pPr>
              <w:pStyle w:val="ListParagraph"/>
              <w:ind w:left="0"/>
              <w:jc w:val="both"/>
            </w:pPr>
            <w:r>
              <w:t>O</w:t>
            </w:r>
          </w:p>
        </w:tc>
        <w:tc>
          <w:tcPr>
            <w:tcW w:w="782" w:type="dxa"/>
          </w:tcPr>
          <w:p w14:paraId="1780E87A" w14:textId="5ADB95F7" w:rsidR="00FF5962" w:rsidRDefault="004477DF" w:rsidP="00B76EEE">
            <w:pPr>
              <w:pStyle w:val="ListParagraph"/>
              <w:ind w:left="0"/>
              <w:jc w:val="both"/>
            </w:pPr>
            <w:r>
              <w:t>O</w:t>
            </w:r>
          </w:p>
        </w:tc>
        <w:tc>
          <w:tcPr>
            <w:tcW w:w="1546" w:type="dxa"/>
          </w:tcPr>
          <w:p w14:paraId="47635661" w14:textId="77777777" w:rsidR="00FF5962" w:rsidRDefault="00FF5962" w:rsidP="00B76EEE">
            <w:pPr>
              <w:pStyle w:val="ListParagraph"/>
              <w:ind w:left="0"/>
              <w:jc w:val="both"/>
            </w:pPr>
          </w:p>
        </w:tc>
        <w:tc>
          <w:tcPr>
            <w:tcW w:w="898" w:type="dxa"/>
          </w:tcPr>
          <w:p w14:paraId="48F59AB5" w14:textId="77777777" w:rsidR="00FF5962" w:rsidRDefault="00FF5962" w:rsidP="00B76EEE">
            <w:pPr>
              <w:pStyle w:val="ListParagraph"/>
              <w:ind w:left="0"/>
              <w:jc w:val="both"/>
            </w:pPr>
          </w:p>
        </w:tc>
      </w:tr>
      <w:tr w:rsidR="006F65D1" w14:paraId="478E0DF5" w14:textId="77777777" w:rsidTr="006F65D1">
        <w:tc>
          <w:tcPr>
            <w:tcW w:w="1584" w:type="dxa"/>
          </w:tcPr>
          <w:p w14:paraId="6B26A0DE" w14:textId="795C254F" w:rsidR="00FF5962" w:rsidRDefault="00FF5962" w:rsidP="00B76EEE">
            <w:pPr>
              <w:pStyle w:val="ListParagraph"/>
              <w:ind w:left="0"/>
              <w:jc w:val="both"/>
            </w:pPr>
            <w:r>
              <w:t>OTS details</w:t>
            </w:r>
          </w:p>
        </w:tc>
        <w:tc>
          <w:tcPr>
            <w:tcW w:w="2169" w:type="dxa"/>
            <w:shd w:val="clear" w:color="auto" w:fill="EE0000"/>
          </w:tcPr>
          <w:p w14:paraId="43F65FC1" w14:textId="634DF4BB" w:rsidR="00FF5962" w:rsidRDefault="00FF5962" w:rsidP="00B76EEE">
            <w:pPr>
              <w:pStyle w:val="ListParagraph"/>
              <w:ind w:left="0"/>
              <w:jc w:val="both"/>
            </w:pPr>
            <w:commentRangeStart w:id="13"/>
            <w:commentRangeStart w:id="14"/>
            <w:r w:rsidRPr="00FF5962">
              <w:t>Repayment Schedule (One time/Multiple Strokes)</w:t>
            </w:r>
            <w:commentRangeEnd w:id="13"/>
            <w:r w:rsidR="004477DF">
              <w:rPr>
                <w:rStyle w:val="CommentReference"/>
                <w:sz w:val="20"/>
                <w:szCs w:val="20"/>
              </w:rPr>
              <w:commentReference w:id="13"/>
            </w:r>
            <w:commentRangeEnd w:id="14"/>
            <w:r w:rsidR="006F65D1">
              <w:rPr>
                <w:rStyle w:val="CommentReference"/>
                <w:sz w:val="20"/>
                <w:szCs w:val="20"/>
              </w:rPr>
              <w:commentReference w:id="14"/>
            </w:r>
          </w:p>
        </w:tc>
        <w:tc>
          <w:tcPr>
            <w:tcW w:w="1390" w:type="dxa"/>
            <w:shd w:val="clear" w:color="auto" w:fill="EE0000"/>
          </w:tcPr>
          <w:p w14:paraId="5DC459BC" w14:textId="058EAFFF" w:rsidR="00FF5962" w:rsidRDefault="004477DF" w:rsidP="00B76EEE">
            <w:pPr>
              <w:pStyle w:val="ListParagraph"/>
              <w:ind w:left="0"/>
              <w:jc w:val="both"/>
            </w:pPr>
            <w:r>
              <w:t>Dropdown(one time/ multiple strokes)</w:t>
            </w:r>
          </w:p>
        </w:tc>
        <w:tc>
          <w:tcPr>
            <w:tcW w:w="817" w:type="dxa"/>
            <w:shd w:val="clear" w:color="auto" w:fill="EE0000"/>
          </w:tcPr>
          <w:p w14:paraId="50B36D58" w14:textId="5C02E98D" w:rsidR="00FF5962" w:rsidRDefault="004477DF" w:rsidP="00B76EEE">
            <w:pPr>
              <w:pStyle w:val="ListParagraph"/>
              <w:ind w:left="0"/>
              <w:jc w:val="both"/>
            </w:pPr>
            <w:r>
              <w:t>M</w:t>
            </w:r>
          </w:p>
        </w:tc>
        <w:tc>
          <w:tcPr>
            <w:tcW w:w="632" w:type="dxa"/>
            <w:shd w:val="clear" w:color="auto" w:fill="EE0000"/>
          </w:tcPr>
          <w:p w14:paraId="0E769FF7" w14:textId="76C6ACF3" w:rsidR="00FF5962" w:rsidRDefault="004477DF" w:rsidP="00B76EEE">
            <w:pPr>
              <w:pStyle w:val="ListParagraph"/>
              <w:ind w:left="0"/>
              <w:jc w:val="both"/>
            </w:pPr>
            <w:r>
              <w:t>M</w:t>
            </w:r>
          </w:p>
        </w:tc>
        <w:tc>
          <w:tcPr>
            <w:tcW w:w="763" w:type="dxa"/>
            <w:shd w:val="clear" w:color="auto" w:fill="EE0000"/>
          </w:tcPr>
          <w:p w14:paraId="77E375C8" w14:textId="3EE5CCB4" w:rsidR="00FF5962" w:rsidRDefault="004477DF" w:rsidP="00B76EEE">
            <w:pPr>
              <w:pStyle w:val="ListParagraph"/>
              <w:ind w:left="0"/>
              <w:jc w:val="both"/>
            </w:pPr>
            <w:r>
              <w:t>M</w:t>
            </w:r>
          </w:p>
        </w:tc>
        <w:tc>
          <w:tcPr>
            <w:tcW w:w="782" w:type="dxa"/>
            <w:shd w:val="clear" w:color="auto" w:fill="EE0000"/>
          </w:tcPr>
          <w:p w14:paraId="6C2A7C8E" w14:textId="10EAFAEC" w:rsidR="00FF5962" w:rsidRDefault="004477DF" w:rsidP="00B76EEE">
            <w:pPr>
              <w:pStyle w:val="ListParagraph"/>
              <w:ind w:left="0"/>
              <w:jc w:val="both"/>
            </w:pPr>
            <w:r>
              <w:t>M</w:t>
            </w:r>
          </w:p>
        </w:tc>
        <w:tc>
          <w:tcPr>
            <w:tcW w:w="1546" w:type="dxa"/>
          </w:tcPr>
          <w:p w14:paraId="34F93A04" w14:textId="77777777" w:rsidR="00FF5962" w:rsidRDefault="00FF5962" w:rsidP="00B76EEE">
            <w:pPr>
              <w:pStyle w:val="ListParagraph"/>
              <w:ind w:left="0"/>
              <w:jc w:val="both"/>
            </w:pPr>
          </w:p>
        </w:tc>
        <w:tc>
          <w:tcPr>
            <w:tcW w:w="898" w:type="dxa"/>
          </w:tcPr>
          <w:p w14:paraId="58336A9E" w14:textId="77777777" w:rsidR="00FF5962" w:rsidRDefault="00FF5962" w:rsidP="00B76EEE">
            <w:pPr>
              <w:pStyle w:val="ListParagraph"/>
              <w:ind w:left="0"/>
              <w:jc w:val="both"/>
            </w:pPr>
          </w:p>
        </w:tc>
      </w:tr>
      <w:tr w:rsidR="006F65D1" w14:paraId="0B20D411" w14:textId="77777777" w:rsidTr="008E4C35">
        <w:tc>
          <w:tcPr>
            <w:tcW w:w="1584" w:type="dxa"/>
          </w:tcPr>
          <w:p w14:paraId="2FBA52B0" w14:textId="5F10413B" w:rsidR="00FF5962" w:rsidRDefault="00FF5962" w:rsidP="00B76EEE">
            <w:pPr>
              <w:pStyle w:val="ListParagraph"/>
              <w:ind w:left="0"/>
              <w:jc w:val="both"/>
            </w:pPr>
            <w:r>
              <w:t>OTS details</w:t>
            </w:r>
          </w:p>
        </w:tc>
        <w:tc>
          <w:tcPr>
            <w:tcW w:w="2169" w:type="dxa"/>
          </w:tcPr>
          <w:p w14:paraId="1A02E5E2" w14:textId="255EC3FA" w:rsidR="00FF5962" w:rsidRDefault="00FF5962" w:rsidP="00B76EEE">
            <w:pPr>
              <w:pStyle w:val="ListParagraph"/>
              <w:ind w:left="0"/>
              <w:jc w:val="both"/>
            </w:pPr>
            <w:r w:rsidRPr="00FF5962">
              <w:t>NPV (if settlement terms more than one installment)</w:t>
            </w:r>
          </w:p>
        </w:tc>
        <w:tc>
          <w:tcPr>
            <w:tcW w:w="1390" w:type="dxa"/>
          </w:tcPr>
          <w:p w14:paraId="7C39CE90" w14:textId="66A14042" w:rsidR="00FF5962" w:rsidRDefault="002C0F41" w:rsidP="00B76EEE">
            <w:pPr>
              <w:pStyle w:val="ListParagraph"/>
              <w:ind w:left="0"/>
              <w:jc w:val="both"/>
            </w:pPr>
            <w:r>
              <w:t>Varchar(255)</w:t>
            </w:r>
          </w:p>
        </w:tc>
        <w:tc>
          <w:tcPr>
            <w:tcW w:w="817" w:type="dxa"/>
          </w:tcPr>
          <w:p w14:paraId="50B664BF" w14:textId="21A8E7EF" w:rsidR="00FF5962" w:rsidRDefault="004477DF" w:rsidP="00B76EEE">
            <w:pPr>
              <w:pStyle w:val="ListParagraph"/>
              <w:ind w:left="0"/>
              <w:jc w:val="both"/>
            </w:pPr>
            <w:r>
              <w:t>O</w:t>
            </w:r>
          </w:p>
        </w:tc>
        <w:tc>
          <w:tcPr>
            <w:tcW w:w="632" w:type="dxa"/>
          </w:tcPr>
          <w:p w14:paraId="0043C5BD" w14:textId="67D67824" w:rsidR="00FF5962" w:rsidRDefault="004477DF" w:rsidP="00B76EEE">
            <w:pPr>
              <w:pStyle w:val="ListParagraph"/>
              <w:ind w:left="0"/>
              <w:jc w:val="both"/>
            </w:pPr>
            <w:r>
              <w:t>O</w:t>
            </w:r>
          </w:p>
        </w:tc>
        <w:tc>
          <w:tcPr>
            <w:tcW w:w="763" w:type="dxa"/>
          </w:tcPr>
          <w:p w14:paraId="430588AD" w14:textId="29CBDF63" w:rsidR="00FF5962" w:rsidRDefault="004477DF" w:rsidP="00B76EEE">
            <w:pPr>
              <w:pStyle w:val="ListParagraph"/>
              <w:ind w:left="0"/>
              <w:jc w:val="both"/>
            </w:pPr>
            <w:r>
              <w:t>O</w:t>
            </w:r>
          </w:p>
        </w:tc>
        <w:tc>
          <w:tcPr>
            <w:tcW w:w="782" w:type="dxa"/>
          </w:tcPr>
          <w:p w14:paraId="46592459" w14:textId="0D45986F" w:rsidR="00FF5962" w:rsidRDefault="004477DF" w:rsidP="00B76EEE">
            <w:pPr>
              <w:pStyle w:val="ListParagraph"/>
              <w:ind w:left="0"/>
              <w:jc w:val="both"/>
            </w:pPr>
            <w:r>
              <w:t>O</w:t>
            </w:r>
          </w:p>
        </w:tc>
        <w:tc>
          <w:tcPr>
            <w:tcW w:w="1546" w:type="dxa"/>
          </w:tcPr>
          <w:p w14:paraId="64D447D7" w14:textId="77777777" w:rsidR="00FF5962" w:rsidRDefault="00FF5962" w:rsidP="00B76EEE">
            <w:pPr>
              <w:pStyle w:val="ListParagraph"/>
              <w:ind w:left="0"/>
              <w:jc w:val="both"/>
            </w:pPr>
          </w:p>
        </w:tc>
        <w:tc>
          <w:tcPr>
            <w:tcW w:w="898" w:type="dxa"/>
          </w:tcPr>
          <w:p w14:paraId="3ED4F752" w14:textId="75C02897" w:rsidR="00FF5962" w:rsidRDefault="002C0F41" w:rsidP="00B76EEE">
            <w:pPr>
              <w:pStyle w:val="ListParagraph"/>
              <w:ind w:left="0"/>
              <w:jc w:val="both"/>
            </w:pPr>
            <w:r>
              <w:t>Display if more than 3 installments in settlement</w:t>
            </w:r>
          </w:p>
        </w:tc>
      </w:tr>
      <w:tr w:rsidR="006F65D1" w14:paraId="161760C7" w14:textId="77777777" w:rsidTr="008E4C35">
        <w:tc>
          <w:tcPr>
            <w:tcW w:w="1584" w:type="dxa"/>
          </w:tcPr>
          <w:p w14:paraId="608DEDD1" w14:textId="7CACBE81" w:rsidR="00FF5962" w:rsidRDefault="00FF5962" w:rsidP="00B76EEE">
            <w:pPr>
              <w:pStyle w:val="ListParagraph"/>
              <w:ind w:left="0"/>
              <w:jc w:val="both"/>
            </w:pPr>
            <w:r w:rsidRPr="00FF5962">
              <w:t>Policy/Compliance  Check</w:t>
            </w:r>
          </w:p>
        </w:tc>
        <w:tc>
          <w:tcPr>
            <w:tcW w:w="2169" w:type="dxa"/>
          </w:tcPr>
          <w:p w14:paraId="3FE95A32" w14:textId="17E76A3C" w:rsidR="00FF5962" w:rsidRDefault="00FF5962" w:rsidP="00B76EEE">
            <w:pPr>
              <w:pStyle w:val="ListParagraph"/>
              <w:ind w:left="0"/>
              <w:jc w:val="both"/>
            </w:pPr>
            <w:r w:rsidRPr="00FF5962">
              <w:t>Staff Accountability</w:t>
            </w:r>
          </w:p>
        </w:tc>
        <w:tc>
          <w:tcPr>
            <w:tcW w:w="1390" w:type="dxa"/>
          </w:tcPr>
          <w:p w14:paraId="7635FFE3" w14:textId="52314C68" w:rsidR="00FF5962" w:rsidRDefault="00FF5962" w:rsidP="00B76EEE">
            <w:pPr>
              <w:pStyle w:val="ListParagraph"/>
              <w:ind w:left="0"/>
              <w:jc w:val="both"/>
            </w:pPr>
            <w:r w:rsidRPr="00FF5962">
              <w:t>dropdown(Yes/No). Default is no. I</w:t>
            </w:r>
            <w:r>
              <w:t>f</w:t>
            </w:r>
            <w:r w:rsidRPr="00FF5962">
              <w:t xml:space="preserve"> selected as Yes, text input to enter employee code of the user.</w:t>
            </w:r>
          </w:p>
        </w:tc>
        <w:tc>
          <w:tcPr>
            <w:tcW w:w="817" w:type="dxa"/>
          </w:tcPr>
          <w:p w14:paraId="10A68B7F" w14:textId="03706D1B" w:rsidR="00FF5962" w:rsidRDefault="004477DF" w:rsidP="00B76EEE">
            <w:pPr>
              <w:pStyle w:val="ListParagraph"/>
              <w:ind w:left="0"/>
              <w:jc w:val="both"/>
            </w:pPr>
            <w:r>
              <w:t>NA</w:t>
            </w:r>
          </w:p>
        </w:tc>
        <w:tc>
          <w:tcPr>
            <w:tcW w:w="632" w:type="dxa"/>
          </w:tcPr>
          <w:p w14:paraId="60424D7E" w14:textId="74C408FD" w:rsidR="00FF5962" w:rsidRDefault="004477DF" w:rsidP="00B76EEE">
            <w:pPr>
              <w:pStyle w:val="ListParagraph"/>
              <w:ind w:left="0"/>
              <w:jc w:val="both"/>
            </w:pPr>
            <w:r>
              <w:t>NA</w:t>
            </w:r>
          </w:p>
        </w:tc>
        <w:tc>
          <w:tcPr>
            <w:tcW w:w="763" w:type="dxa"/>
          </w:tcPr>
          <w:p w14:paraId="6AA3CA1D" w14:textId="6966A824" w:rsidR="00FF5962" w:rsidRDefault="004477DF" w:rsidP="00B76EEE">
            <w:pPr>
              <w:pStyle w:val="ListParagraph"/>
              <w:ind w:left="0"/>
              <w:jc w:val="both"/>
            </w:pPr>
            <w:r>
              <w:t>NA</w:t>
            </w:r>
          </w:p>
        </w:tc>
        <w:tc>
          <w:tcPr>
            <w:tcW w:w="782" w:type="dxa"/>
          </w:tcPr>
          <w:p w14:paraId="288DB798" w14:textId="10F4641A" w:rsidR="00FF5962" w:rsidRDefault="006F65D1" w:rsidP="00B76EEE">
            <w:pPr>
              <w:pStyle w:val="ListParagraph"/>
              <w:ind w:left="0"/>
              <w:jc w:val="both"/>
            </w:pPr>
            <w:r>
              <w:t>M</w:t>
            </w:r>
          </w:p>
        </w:tc>
        <w:tc>
          <w:tcPr>
            <w:tcW w:w="1546" w:type="dxa"/>
          </w:tcPr>
          <w:p w14:paraId="5FC8FBC3" w14:textId="77777777" w:rsidR="00FF5962" w:rsidRDefault="00FF5962" w:rsidP="00B76EEE">
            <w:pPr>
              <w:pStyle w:val="ListParagraph"/>
              <w:ind w:left="0"/>
              <w:jc w:val="both"/>
            </w:pPr>
          </w:p>
        </w:tc>
        <w:tc>
          <w:tcPr>
            <w:tcW w:w="898" w:type="dxa"/>
          </w:tcPr>
          <w:p w14:paraId="3C6F54DC" w14:textId="77777777" w:rsidR="00FF5962" w:rsidRDefault="00FF5962" w:rsidP="00B76EEE">
            <w:pPr>
              <w:pStyle w:val="ListParagraph"/>
              <w:ind w:left="0"/>
              <w:jc w:val="both"/>
            </w:pPr>
          </w:p>
        </w:tc>
      </w:tr>
      <w:tr w:rsidR="006F65D1" w14:paraId="65E1ACCB" w14:textId="77777777" w:rsidTr="008E4C35">
        <w:tc>
          <w:tcPr>
            <w:tcW w:w="1584" w:type="dxa"/>
          </w:tcPr>
          <w:p w14:paraId="19E87881" w14:textId="74F8EF84" w:rsidR="00FF5962" w:rsidRDefault="00FF5962" w:rsidP="00B76EEE">
            <w:pPr>
              <w:pStyle w:val="ListParagraph"/>
              <w:ind w:left="0"/>
              <w:jc w:val="both"/>
            </w:pPr>
            <w:r w:rsidRPr="00FF5962">
              <w:t>Policy/Compliance  Check</w:t>
            </w:r>
          </w:p>
        </w:tc>
        <w:tc>
          <w:tcPr>
            <w:tcW w:w="2169" w:type="dxa"/>
          </w:tcPr>
          <w:p w14:paraId="0663A7E9" w14:textId="1618420B" w:rsidR="00FF5962" w:rsidRDefault="00FF1C7D" w:rsidP="00B76EEE">
            <w:pPr>
              <w:pStyle w:val="ListParagraph"/>
              <w:ind w:left="0"/>
              <w:jc w:val="both"/>
            </w:pPr>
            <w:r w:rsidRPr="00FF1C7D">
              <w:t>Approving Authority as per waiver matrix</w:t>
            </w:r>
          </w:p>
        </w:tc>
        <w:tc>
          <w:tcPr>
            <w:tcW w:w="1390" w:type="dxa"/>
          </w:tcPr>
          <w:p w14:paraId="382D4E37" w14:textId="72DD7F60" w:rsidR="00FF5962" w:rsidRDefault="00FF1C7D" w:rsidP="00B76EEE">
            <w:pPr>
              <w:pStyle w:val="ListParagraph"/>
              <w:ind w:left="0"/>
              <w:jc w:val="both"/>
            </w:pPr>
            <w:r>
              <w:t>Dropdown from hierarchy matrix</w:t>
            </w:r>
          </w:p>
        </w:tc>
        <w:tc>
          <w:tcPr>
            <w:tcW w:w="817" w:type="dxa"/>
          </w:tcPr>
          <w:p w14:paraId="3D1E7324" w14:textId="0E2CE2EE" w:rsidR="00FF5962" w:rsidRDefault="004477DF" w:rsidP="00B76EEE">
            <w:pPr>
              <w:pStyle w:val="ListParagraph"/>
              <w:ind w:left="0"/>
              <w:jc w:val="both"/>
            </w:pPr>
            <w:r>
              <w:t>O</w:t>
            </w:r>
          </w:p>
        </w:tc>
        <w:tc>
          <w:tcPr>
            <w:tcW w:w="632" w:type="dxa"/>
          </w:tcPr>
          <w:p w14:paraId="5433F9C7" w14:textId="6B0A6C52" w:rsidR="00FF5962" w:rsidRDefault="004477DF" w:rsidP="00B76EEE">
            <w:pPr>
              <w:pStyle w:val="ListParagraph"/>
              <w:ind w:left="0"/>
              <w:jc w:val="both"/>
            </w:pPr>
            <w:r>
              <w:t>O</w:t>
            </w:r>
          </w:p>
        </w:tc>
        <w:tc>
          <w:tcPr>
            <w:tcW w:w="763" w:type="dxa"/>
          </w:tcPr>
          <w:p w14:paraId="69022EFE" w14:textId="09EA77E9" w:rsidR="00FF5962" w:rsidRDefault="004477DF" w:rsidP="00B76EEE">
            <w:pPr>
              <w:pStyle w:val="ListParagraph"/>
              <w:ind w:left="0"/>
              <w:jc w:val="both"/>
            </w:pPr>
            <w:r>
              <w:t>O</w:t>
            </w:r>
          </w:p>
        </w:tc>
        <w:tc>
          <w:tcPr>
            <w:tcW w:w="782" w:type="dxa"/>
          </w:tcPr>
          <w:p w14:paraId="13D1AF1A" w14:textId="0306CB56" w:rsidR="00FF5962" w:rsidRDefault="004477DF" w:rsidP="00B76EEE">
            <w:pPr>
              <w:pStyle w:val="ListParagraph"/>
              <w:ind w:left="0"/>
              <w:jc w:val="both"/>
            </w:pPr>
            <w:r>
              <w:t>O</w:t>
            </w:r>
          </w:p>
        </w:tc>
        <w:tc>
          <w:tcPr>
            <w:tcW w:w="1546" w:type="dxa"/>
          </w:tcPr>
          <w:p w14:paraId="6E373057" w14:textId="77777777" w:rsidR="00FF5962" w:rsidRDefault="00FF5962" w:rsidP="00B76EEE">
            <w:pPr>
              <w:pStyle w:val="ListParagraph"/>
              <w:ind w:left="0"/>
              <w:jc w:val="both"/>
            </w:pPr>
          </w:p>
        </w:tc>
        <w:tc>
          <w:tcPr>
            <w:tcW w:w="898" w:type="dxa"/>
          </w:tcPr>
          <w:p w14:paraId="564666C6" w14:textId="77777777" w:rsidR="00FF5962" w:rsidRDefault="00FF5962" w:rsidP="00B76EEE">
            <w:pPr>
              <w:pStyle w:val="ListParagraph"/>
              <w:ind w:left="0"/>
              <w:jc w:val="both"/>
            </w:pPr>
          </w:p>
        </w:tc>
      </w:tr>
      <w:tr w:rsidR="006F65D1" w14:paraId="7A6305AF" w14:textId="77777777" w:rsidTr="008E4C35">
        <w:tc>
          <w:tcPr>
            <w:tcW w:w="1584" w:type="dxa"/>
          </w:tcPr>
          <w:p w14:paraId="1DAED30C" w14:textId="20C4D506" w:rsidR="00FF5962" w:rsidRDefault="00FF5962" w:rsidP="00B76EEE">
            <w:pPr>
              <w:pStyle w:val="ListParagraph"/>
              <w:ind w:left="0"/>
              <w:jc w:val="both"/>
            </w:pPr>
            <w:r w:rsidRPr="00FF5962">
              <w:lastRenderedPageBreak/>
              <w:t>Policy/Compliance  Check</w:t>
            </w:r>
          </w:p>
        </w:tc>
        <w:tc>
          <w:tcPr>
            <w:tcW w:w="2169" w:type="dxa"/>
          </w:tcPr>
          <w:p w14:paraId="56E32B08" w14:textId="6A0E7DFA" w:rsidR="00FF5962" w:rsidRDefault="00FF1C7D" w:rsidP="00B76EEE">
            <w:pPr>
              <w:pStyle w:val="ListParagraph"/>
              <w:ind w:left="0"/>
              <w:jc w:val="both"/>
            </w:pPr>
            <w:r w:rsidRPr="00FF1C7D">
              <w:t>Technical Head Approvals</w:t>
            </w:r>
          </w:p>
        </w:tc>
        <w:tc>
          <w:tcPr>
            <w:tcW w:w="1390" w:type="dxa"/>
          </w:tcPr>
          <w:p w14:paraId="63F6AA2B" w14:textId="657631D5" w:rsidR="00FF5962" w:rsidRDefault="00FF1C7D" w:rsidP="00B76EEE">
            <w:pPr>
              <w:pStyle w:val="ListParagraph"/>
              <w:ind w:left="0"/>
              <w:jc w:val="both"/>
            </w:pPr>
            <w:r w:rsidRPr="00FF1C7D">
              <w:t>display as not applicable</w:t>
            </w:r>
            <w:r w:rsidR="006F65D1">
              <w:t>. Read-only field</w:t>
            </w:r>
          </w:p>
        </w:tc>
        <w:tc>
          <w:tcPr>
            <w:tcW w:w="817" w:type="dxa"/>
          </w:tcPr>
          <w:p w14:paraId="08EB32C7" w14:textId="4DB8B363" w:rsidR="00FF5962" w:rsidRDefault="00DC04D7" w:rsidP="00B76EEE">
            <w:pPr>
              <w:pStyle w:val="ListParagraph"/>
              <w:ind w:left="0"/>
              <w:jc w:val="both"/>
            </w:pPr>
            <w:r>
              <w:t>O</w:t>
            </w:r>
          </w:p>
        </w:tc>
        <w:tc>
          <w:tcPr>
            <w:tcW w:w="632" w:type="dxa"/>
          </w:tcPr>
          <w:p w14:paraId="4207B923" w14:textId="41C6BB3A" w:rsidR="00FF5962" w:rsidRDefault="00DC04D7" w:rsidP="00B76EEE">
            <w:pPr>
              <w:pStyle w:val="ListParagraph"/>
              <w:ind w:left="0"/>
              <w:jc w:val="both"/>
            </w:pPr>
            <w:r>
              <w:t>O</w:t>
            </w:r>
          </w:p>
        </w:tc>
        <w:tc>
          <w:tcPr>
            <w:tcW w:w="763" w:type="dxa"/>
          </w:tcPr>
          <w:p w14:paraId="3D563A13" w14:textId="000966E2" w:rsidR="00FF5962" w:rsidRDefault="00DC04D7" w:rsidP="00B76EEE">
            <w:pPr>
              <w:pStyle w:val="ListParagraph"/>
              <w:ind w:left="0"/>
              <w:jc w:val="both"/>
            </w:pPr>
            <w:r>
              <w:t>O</w:t>
            </w:r>
          </w:p>
        </w:tc>
        <w:tc>
          <w:tcPr>
            <w:tcW w:w="782" w:type="dxa"/>
          </w:tcPr>
          <w:p w14:paraId="2FFEB3E2" w14:textId="03BC922B" w:rsidR="00FF5962" w:rsidRDefault="00DC04D7" w:rsidP="00B76EEE">
            <w:pPr>
              <w:pStyle w:val="ListParagraph"/>
              <w:ind w:left="0"/>
              <w:jc w:val="both"/>
            </w:pPr>
            <w:r>
              <w:t>O</w:t>
            </w:r>
          </w:p>
        </w:tc>
        <w:tc>
          <w:tcPr>
            <w:tcW w:w="1546" w:type="dxa"/>
          </w:tcPr>
          <w:p w14:paraId="5947BBCB" w14:textId="77777777" w:rsidR="00FF5962" w:rsidRDefault="00FF5962" w:rsidP="00B76EEE">
            <w:pPr>
              <w:pStyle w:val="ListParagraph"/>
              <w:ind w:left="0"/>
              <w:jc w:val="both"/>
            </w:pPr>
          </w:p>
        </w:tc>
        <w:tc>
          <w:tcPr>
            <w:tcW w:w="898" w:type="dxa"/>
          </w:tcPr>
          <w:p w14:paraId="2FFC3AA8" w14:textId="77777777" w:rsidR="00FF5962" w:rsidRDefault="00FF5962" w:rsidP="00B76EEE">
            <w:pPr>
              <w:pStyle w:val="ListParagraph"/>
              <w:ind w:left="0"/>
              <w:jc w:val="both"/>
            </w:pPr>
          </w:p>
        </w:tc>
      </w:tr>
      <w:tr w:rsidR="006F65D1" w14:paraId="4AACF553" w14:textId="77777777" w:rsidTr="008E4C35">
        <w:tc>
          <w:tcPr>
            <w:tcW w:w="1584" w:type="dxa"/>
          </w:tcPr>
          <w:p w14:paraId="43DE15CB" w14:textId="17347A66" w:rsidR="00FF5962" w:rsidRDefault="00FF5962" w:rsidP="00B76EEE">
            <w:pPr>
              <w:pStyle w:val="ListParagraph"/>
              <w:ind w:left="0"/>
              <w:jc w:val="both"/>
            </w:pPr>
            <w:r w:rsidRPr="00FF5962">
              <w:t>Policy/Compliance  Check</w:t>
            </w:r>
          </w:p>
        </w:tc>
        <w:tc>
          <w:tcPr>
            <w:tcW w:w="2169" w:type="dxa"/>
          </w:tcPr>
          <w:p w14:paraId="39F6D31B" w14:textId="7C1CF470" w:rsidR="00FF5962" w:rsidRDefault="00FF1C7D" w:rsidP="00B76EEE">
            <w:pPr>
              <w:pStyle w:val="ListParagraph"/>
              <w:ind w:left="0"/>
              <w:jc w:val="both"/>
            </w:pPr>
            <w:r w:rsidRPr="00FF1C7D">
              <w:t>Court name and Date on which Consent Decree filed/will be filed as applicable</w:t>
            </w:r>
          </w:p>
        </w:tc>
        <w:tc>
          <w:tcPr>
            <w:tcW w:w="1390" w:type="dxa"/>
          </w:tcPr>
          <w:p w14:paraId="4D0D7BCA" w14:textId="5A9290DC" w:rsidR="00FF5962" w:rsidRDefault="00FF1C7D" w:rsidP="00B76EEE">
            <w:pPr>
              <w:pStyle w:val="ListParagraph"/>
              <w:ind w:left="0"/>
              <w:jc w:val="both"/>
            </w:pPr>
            <w:r w:rsidRPr="00FF1C7D">
              <w:t>dropdown with applicable/Not applicable. If applicable, display two input fields for court name and date below this column</w:t>
            </w:r>
          </w:p>
        </w:tc>
        <w:tc>
          <w:tcPr>
            <w:tcW w:w="817" w:type="dxa"/>
          </w:tcPr>
          <w:p w14:paraId="1952CB14" w14:textId="74403996" w:rsidR="00FF5962" w:rsidRDefault="00DC04D7" w:rsidP="00B76EEE">
            <w:pPr>
              <w:pStyle w:val="ListParagraph"/>
              <w:ind w:left="0"/>
              <w:jc w:val="both"/>
            </w:pPr>
            <w:r>
              <w:t>M</w:t>
            </w:r>
          </w:p>
        </w:tc>
        <w:tc>
          <w:tcPr>
            <w:tcW w:w="632" w:type="dxa"/>
          </w:tcPr>
          <w:p w14:paraId="184577D0" w14:textId="5EEE1F4D" w:rsidR="00FF5962" w:rsidRDefault="00DC04D7" w:rsidP="00B76EEE">
            <w:pPr>
              <w:pStyle w:val="ListParagraph"/>
              <w:ind w:left="0"/>
              <w:jc w:val="both"/>
            </w:pPr>
            <w:r>
              <w:t>M</w:t>
            </w:r>
          </w:p>
        </w:tc>
        <w:tc>
          <w:tcPr>
            <w:tcW w:w="763" w:type="dxa"/>
          </w:tcPr>
          <w:p w14:paraId="3C122D38" w14:textId="7033C5AE" w:rsidR="00FF5962" w:rsidRDefault="00DC04D7" w:rsidP="00B76EEE">
            <w:pPr>
              <w:pStyle w:val="ListParagraph"/>
              <w:ind w:left="0"/>
              <w:jc w:val="both"/>
            </w:pPr>
            <w:r>
              <w:t>M</w:t>
            </w:r>
          </w:p>
        </w:tc>
        <w:tc>
          <w:tcPr>
            <w:tcW w:w="782" w:type="dxa"/>
          </w:tcPr>
          <w:p w14:paraId="205DA233" w14:textId="0D3395F5" w:rsidR="00FF5962" w:rsidRDefault="00DC04D7" w:rsidP="00B76EEE">
            <w:pPr>
              <w:pStyle w:val="ListParagraph"/>
              <w:ind w:left="0"/>
              <w:jc w:val="both"/>
            </w:pPr>
            <w:r>
              <w:t>M</w:t>
            </w:r>
          </w:p>
        </w:tc>
        <w:tc>
          <w:tcPr>
            <w:tcW w:w="1546" w:type="dxa"/>
          </w:tcPr>
          <w:p w14:paraId="432444BC" w14:textId="77777777" w:rsidR="00FF5962" w:rsidRDefault="00FF5962" w:rsidP="00B76EEE">
            <w:pPr>
              <w:pStyle w:val="ListParagraph"/>
              <w:ind w:left="0"/>
              <w:jc w:val="both"/>
            </w:pPr>
          </w:p>
        </w:tc>
        <w:tc>
          <w:tcPr>
            <w:tcW w:w="898" w:type="dxa"/>
          </w:tcPr>
          <w:p w14:paraId="616DC1B4" w14:textId="77777777" w:rsidR="00FF5962" w:rsidRDefault="00FF5962" w:rsidP="00B76EEE">
            <w:pPr>
              <w:pStyle w:val="ListParagraph"/>
              <w:ind w:left="0"/>
              <w:jc w:val="both"/>
            </w:pPr>
          </w:p>
        </w:tc>
      </w:tr>
      <w:tr w:rsidR="006F65D1" w14:paraId="50D8328C" w14:textId="77777777" w:rsidTr="008E4C35">
        <w:tc>
          <w:tcPr>
            <w:tcW w:w="1584" w:type="dxa"/>
          </w:tcPr>
          <w:p w14:paraId="684C504F" w14:textId="1388C8D8" w:rsidR="00FF5962" w:rsidRDefault="00FF5962" w:rsidP="00B76EEE">
            <w:pPr>
              <w:pStyle w:val="ListParagraph"/>
              <w:ind w:left="0"/>
              <w:jc w:val="both"/>
            </w:pPr>
            <w:r w:rsidRPr="00FF5962">
              <w:t>Policy/Compliance  Check</w:t>
            </w:r>
          </w:p>
        </w:tc>
        <w:tc>
          <w:tcPr>
            <w:tcW w:w="2169" w:type="dxa"/>
          </w:tcPr>
          <w:p w14:paraId="52B1DAC3" w14:textId="2ED043C6" w:rsidR="00FF5962" w:rsidRDefault="00FF1C7D" w:rsidP="00B76EEE">
            <w:pPr>
              <w:pStyle w:val="ListParagraph"/>
              <w:ind w:left="0"/>
              <w:jc w:val="both"/>
            </w:pPr>
            <w:r w:rsidRPr="00FF1C7D">
              <w:t>Are there any additional information available which mandates the case to be re evluated from fraud angle or Willful defaulter at the time of Settlement</w:t>
            </w:r>
          </w:p>
        </w:tc>
        <w:tc>
          <w:tcPr>
            <w:tcW w:w="1390" w:type="dxa"/>
          </w:tcPr>
          <w:p w14:paraId="0C22528B" w14:textId="265969DA" w:rsidR="00FF5962" w:rsidRDefault="00FF1C7D" w:rsidP="00B76EEE">
            <w:pPr>
              <w:pStyle w:val="ListParagraph"/>
              <w:ind w:left="0"/>
              <w:jc w:val="both"/>
            </w:pPr>
            <w:r w:rsidRPr="00FF1C7D">
              <w:t>dropdown(yes/No). If value is yes, then F and G will be text input where user needs to input values. If No, then F and G should be Not applicable.</w:t>
            </w:r>
          </w:p>
        </w:tc>
        <w:tc>
          <w:tcPr>
            <w:tcW w:w="817" w:type="dxa"/>
          </w:tcPr>
          <w:p w14:paraId="1BC560F6" w14:textId="0F0C814B" w:rsidR="00FF5962" w:rsidRDefault="00DC04D7" w:rsidP="00B76EEE">
            <w:pPr>
              <w:pStyle w:val="ListParagraph"/>
              <w:ind w:left="0"/>
              <w:jc w:val="both"/>
            </w:pPr>
            <w:r>
              <w:t>M</w:t>
            </w:r>
          </w:p>
        </w:tc>
        <w:tc>
          <w:tcPr>
            <w:tcW w:w="632" w:type="dxa"/>
          </w:tcPr>
          <w:p w14:paraId="7E257543" w14:textId="6DC8D0F1" w:rsidR="00FF5962" w:rsidRDefault="00DC04D7" w:rsidP="00B76EEE">
            <w:pPr>
              <w:pStyle w:val="ListParagraph"/>
              <w:ind w:left="0"/>
              <w:jc w:val="both"/>
            </w:pPr>
            <w:r>
              <w:t>M</w:t>
            </w:r>
          </w:p>
        </w:tc>
        <w:tc>
          <w:tcPr>
            <w:tcW w:w="763" w:type="dxa"/>
          </w:tcPr>
          <w:p w14:paraId="7E107882" w14:textId="4C049E51" w:rsidR="00FF5962" w:rsidRDefault="00DC04D7" w:rsidP="00B76EEE">
            <w:pPr>
              <w:pStyle w:val="ListParagraph"/>
              <w:ind w:left="0"/>
              <w:jc w:val="both"/>
            </w:pPr>
            <w:r>
              <w:t>M</w:t>
            </w:r>
          </w:p>
        </w:tc>
        <w:tc>
          <w:tcPr>
            <w:tcW w:w="782" w:type="dxa"/>
          </w:tcPr>
          <w:p w14:paraId="58EC0617" w14:textId="683A7180" w:rsidR="00FF5962" w:rsidRDefault="00DC04D7" w:rsidP="00B76EEE">
            <w:pPr>
              <w:pStyle w:val="ListParagraph"/>
              <w:ind w:left="0"/>
              <w:jc w:val="both"/>
            </w:pPr>
            <w:r>
              <w:t>M</w:t>
            </w:r>
          </w:p>
        </w:tc>
        <w:tc>
          <w:tcPr>
            <w:tcW w:w="1546" w:type="dxa"/>
          </w:tcPr>
          <w:p w14:paraId="71B28BBA" w14:textId="77777777" w:rsidR="00FF5962" w:rsidRDefault="00FF5962" w:rsidP="00B76EEE">
            <w:pPr>
              <w:pStyle w:val="ListParagraph"/>
              <w:ind w:left="0"/>
              <w:jc w:val="both"/>
            </w:pPr>
          </w:p>
        </w:tc>
        <w:tc>
          <w:tcPr>
            <w:tcW w:w="898" w:type="dxa"/>
          </w:tcPr>
          <w:p w14:paraId="69A74392" w14:textId="77777777" w:rsidR="00FF5962" w:rsidRDefault="00FF5962" w:rsidP="00B76EEE">
            <w:pPr>
              <w:pStyle w:val="ListParagraph"/>
              <w:ind w:left="0"/>
              <w:jc w:val="both"/>
            </w:pPr>
          </w:p>
        </w:tc>
      </w:tr>
      <w:tr w:rsidR="006F65D1" w14:paraId="59931A00" w14:textId="77777777" w:rsidTr="008E4C35">
        <w:tc>
          <w:tcPr>
            <w:tcW w:w="1584" w:type="dxa"/>
          </w:tcPr>
          <w:p w14:paraId="1117FE07" w14:textId="6EB06F61" w:rsidR="00FF5962" w:rsidRDefault="00FF5962" w:rsidP="00B76EEE">
            <w:pPr>
              <w:pStyle w:val="ListParagraph"/>
              <w:ind w:left="0"/>
              <w:jc w:val="both"/>
            </w:pPr>
            <w:r w:rsidRPr="00FF5962">
              <w:t>Policy/Compliance  Check</w:t>
            </w:r>
          </w:p>
        </w:tc>
        <w:tc>
          <w:tcPr>
            <w:tcW w:w="2169" w:type="dxa"/>
          </w:tcPr>
          <w:p w14:paraId="60790BDD" w14:textId="1F3C24C3" w:rsidR="00FF5962" w:rsidRDefault="00FF1C7D" w:rsidP="00B76EEE">
            <w:pPr>
              <w:pStyle w:val="ListParagraph"/>
              <w:ind w:left="0"/>
              <w:jc w:val="both"/>
            </w:pPr>
            <w:r w:rsidRPr="00FF1C7D">
              <w:t>Incase of fraud/Willful Defaulter Declared - Date of reporting to RBI with Reporting Number</w:t>
            </w:r>
          </w:p>
        </w:tc>
        <w:tc>
          <w:tcPr>
            <w:tcW w:w="1390" w:type="dxa"/>
          </w:tcPr>
          <w:p w14:paraId="1EC8F567" w14:textId="58E270B9" w:rsidR="00FF5962" w:rsidRDefault="006F65D1" w:rsidP="00B76EEE">
            <w:pPr>
              <w:pStyle w:val="ListParagraph"/>
              <w:ind w:left="0"/>
              <w:jc w:val="both"/>
            </w:pPr>
            <w:r>
              <w:t xml:space="preserve">Dropdown(Yes/No). If Yes, then date should be mandatory. </w:t>
            </w:r>
          </w:p>
        </w:tc>
        <w:tc>
          <w:tcPr>
            <w:tcW w:w="817" w:type="dxa"/>
          </w:tcPr>
          <w:p w14:paraId="1E7B3B46" w14:textId="252120CE" w:rsidR="00FF5962" w:rsidRDefault="00DC04D7" w:rsidP="00B76EEE">
            <w:pPr>
              <w:pStyle w:val="ListParagraph"/>
              <w:ind w:left="0"/>
              <w:jc w:val="both"/>
            </w:pPr>
            <w:r>
              <w:t>O</w:t>
            </w:r>
          </w:p>
        </w:tc>
        <w:tc>
          <w:tcPr>
            <w:tcW w:w="632" w:type="dxa"/>
          </w:tcPr>
          <w:p w14:paraId="789DB183" w14:textId="02F4487F" w:rsidR="00FF5962" w:rsidRDefault="00DC04D7" w:rsidP="00B76EEE">
            <w:pPr>
              <w:pStyle w:val="ListParagraph"/>
              <w:ind w:left="0"/>
              <w:jc w:val="both"/>
            </w:pPr>
            <w:r>
              <w:t>O</w:t>
            </w:r>
          </w:p>
        </w:tc>
        <w:tc>
          <w:tcPr>
            <w:tcW w:w="763" w:type="dxa"/>
          </w:tcPr>
          <w:p w14:paraId="54AFDA90" w14:textId="708DD274" w:rsidR="00FF5962" w:rsidRDefault="00DC04D7" w:rsidP="00B76EEE">
            <w:pPr>
              <w:pStyle w:val="ListParagraph"/>
              <w:ind w:left="0"/>
              <w:jc w:val="both"/>
            </w:pPr>
            <w:r>
              <w:t>O</w:t>
            </w:r>
          </w:p>
        </w:tc>
        <w:tc>
          <w:tcPr>
            <w:tcW w:w="782" w:type="dxa"/>
          </w:tcPr>
          <w:p w14:paraId="79609668" w14:textId="0BCF8D54" w:rsidR="00FF5962" w:rsidRDefault="00DC04D7" w:rsidP="00B76EEE">
            <w:pPr>
              <w:pStyle w:val="ListParagraph"/>
              <w:ind w:left="0"/>
              <w:jc w:val="both"/>
            </w:pPr>
            <w:r>
              <w:t>O</w:t>
            </w:r>
          </w:p>
        </w:tc>
        <w:tc>
          <w:tcPr>
            <w:tcW w:w="1546" w:type="dxa"/>
          </w:tcPr>
          <w:p w14:paraId="09771AA8" w14:textId="77777777" w:rsidR="00FF5962" w:rsidRDefault="00FF5962" w:rsidP="00B76EEE">
            <w:pPr>
              <w:pStyle w:val="ListParagraph"/>
              <w:ind w:left="0"/>
              <w:jc w:val="both"/>
            </w:pPr>
          </w:p>
        </w:tc>
        <w:tc>
          <w:tcPr>
            <w:tcW w:w="898" w:type="dxa"/>
          </w:tcPr>
          <w:p w14:paraId="394650B6" w14:textId="77777777" w:rsidR="00FF5962" w:rsidRDefault="00FF5962" w:rsidP="00B76EEE">
            <w:pPr>
              <w:pStyle w:val="ListParagraph"/>
              <w:ind w:left="0"/>
              <w:jc w:val="both"/>
            </w:pPr>
          </w:p>
        </w:tc>
      </w:tr>
      <w:tr w:rsidR="00CC7090" w14:paraId="47229002" w14:textId="77777777" w:rsidTr="008E4C35">
        <w:tc>
          <w:tcPr>
            <w:tcW w:w="1584" w:type="dxa"/>
          </w:tcPr>
          <w:p w14:paraId="2D0E4F7A" w14:textId="006A4B37" w:rsidR="00FF5962" w:rsidRDefault="00FF5962" w:rsidP="00B76EEE">
            <w:pPr>
              <w:pStyle w:val="ListParagraph"/>
              <w:ind w:left="0"/>
              <w:jc w:val="both"/>
            </w:pPr>
            <w:r w:rsidRPr="00FF5962">
              <w:t>Policy/Compliance  Check</w:t>
            </w:r>
          </w:p>
        </w:tc>
        <w:tc>
          <w:tcPr>
            <w:tcW w:w="2169" w:type="dxa"/>
          </w:tcPr>
          <w:p w14:paraId="190BD8E9" w14:textId="0515152A" w:rsidR="00FF5962" w:rsidRDefault="00FF1C7D" w:rsidP="00B76EEE">
            <w:pPr>
              <w:pStyle w:val="ListParagraph"/>
              <w:ind w:left="0"/>
              <w:jc w:val="both"/>
            </w:pPr>
            <w:r w:rsidRPr="00FF1C7D">
              <w:t>If Fr</w:t>
            </w:r>
            <w:r w:rsidR="006F65D1">
              <w:t>a</w:t>
            </w:r>
            <w:r w:rsidRPr="00FF1C7D">
              <w:t>ud/Willful defaulter declared then appoval from Board must be taken</w:t>
            </w:r>
          </w:p>
        </w:tc>
        <w:tc>
          <w:tcPr>
            <w:tcW w:w="1390" w:type="dxa"/>
          </w:tcPr>
          <w:p w14:paraId="768D1119" w14:textId="4D3641A3" w:rsidR="00FF5962" w:rsidRDefault="006F65D1" w:rsidP="00B76EEE">
            <w:pPr>
              <w:pStyle w:val="ListParagraph"/>
              <w:ind w:left="0"/>
              <w:jc w:val="both"/>
            </w:pPr>
            <w:r>
              <w:t>Dropdown(approval taken/Approval Not taken). If the value is selected as Not taken, then offer should not get submitted.</w:t>
            </w:r>
          </w:p>
        </w:tc>
        <w:tc>
          <w:tcPr>
            <w:tcW w:w="817" w:type="dxa"/>
          </w:tcPr>
          <w:p w14:paraId="1CD5DD9A" w14:textId="346D8A2F" w:rsidR="00FF5962" w:rsidRDefault="00DC04D7" w:rsidP="00B76EEE">
            <w:pPr>
              <w:pStyle w:val="ListParagraph"/>
              <w:ind w:left="0"/>
              <w:jc w:val="both"/>
            </w:pPr>
            <w:r>
              <w:t>O</w:t>
            </w:r>
          </w:p>
        </w:tc>
        <w:tc>
          <w:tcPr>
            <w:tcW w:w="632" w:type="dxa"/>
          </w:tcPr>
          <w:p w14:paraId="53A3179D" w14:textId="695B0F87" w:rsidR="00FF5962" w:rsidRDefault="00DC04D7" w:rsidP="00B76EEE">
            <w:pPr>
              <w:pStyle w:val="ListParagraph"/>
              <w:ind w:left="0"/>
              <w:jc w:val="both"/>
            </w:pPr>
            <w:r>
              <w:t>O</w:t>
            </w:r>
          </w:p>
        </w:tc>
        <w:tc>
          <w:tcPr>
            <w:tcW w:w="763" w:type="dxa"/>
          </w:tcPr>
          <w:p w14:paraId="32CDC47E" w14:textId="656FA1CE" w:rsidR="00FF5962" w:rsidRDefault="00DC04D7" w:rsidP="00B76EEE">
            <w:pPr>
              <w:pStyle w:val="ListParagraph"/>
              <w:ind w:left="0"/>
              <w:jc w:val="both"/>
            </w:pPr>
            <w:r>
              <w:t>O</w:t>
            </w:r>
          </w:p>
        </w:tc>
        <w:tc>
          <w:tcPr>
            <w:tcW w:w="782" w:type="dxa"/>
          </w:tcPr>
          <w:p w14:paraId="1AF7E32D" w14:textId="069F4E08" w:rsidR="00FF5962" w:rsidRDefault="00DC04D7" w:rsidP="00B76EEE">
            <w:pPr>
              <w:pStyle w:val="ListParagraph"/>
              <w:ind w:left="0"/>
              <w:jc w:val="both"/>
            </w:pPr>
            <w:r>
              <w:t>O</w:t>
            </w:r>
          </w:p>
        </w:tc>
        <w:tc>
          <w:tcPr>
            <w:tcW w:w="1546" w:type="dxa"/>
          </w:tcPr>
          <w:p w14:paraId="32D3012D" w14:textId="77777777" w:rsidR="00FF5962" w:rsidRDefault="00FF5962" w:rsidP="00B76EEE">
            <w:pPr>
              <w:pStyle w:val="ListParagraph"/>
              <w:ind w:left="0"/>
              <w:jc w:val="both"/>
            </w:pPr>
          </w:p>
        </w:tc>
        <w:tc>
          <w:tcPr>
            <w:tcW w:w="898" w:type="dxa"/>
          </w:tcPr>
          <w:p w14:paraId="63E0EE4B" w14:textId="77777777" w:rsidR="00FF5962" w:rsidRDefault="00FF5962" w:rsidP="00B76EEE">
            <w:pPr>
              <w:pStyle w:val="ListParagraph"/>
              <w:ind w:left="0"/>
              <w:jc w:val="both"/>
            </w:pPr>
          </w:p>
        </w:tc>
      </w:tr>
      <w:tr w:rsidR="00CC7090" w14:paraId="4D9D9A19" w14:textId="77777777" w:rsidTr="008E4C35">
        <w:tc>
          <w:tcPr>
            <w:tcW w:w="1584" w:type="dxa"/>
          </w:tcPr>
          <w:p w14:paraId="13FB71A0" w14:textId="3D87894E" w:rsidR="00FF5962" w:rsidRDefault="00FF5962" w:rsidP="00B76EEE">
            <w:pPr>
              <w:pStyle w:val="ListParagraph"/>
              <w:ind w:left="0"/>
              <w:jc w:val="both"/>
            </w:pPr>
            <w:r w:rsidRPr="00FF5962">
              <w:t>Policy/Compliance  Check</w:t>
            </w:r>
          </w:p>
        </w:tc>
        <w:tc>
          <w:tcPr>
            <w:tcW w:w="2169" w:type="dxa"/>
          </w:tcPr>
          <w:p w14:paraId="3042B2E2" w14:textId="19BFBD50" w:rsidR="00FF5962" w:rsidRDefault="00FF1C7D" w:rsidP="00B76EEE">
            <w:pPr>
              <w:pStyle w:val="ListParagraph"/>
              <w:ind w:left="0"/>
              <w:jc w:val="both"/>
            </w:pPr>
            <w:r w:rsidRPr="00FF1C7D">
              <w:t>Statutory attachments/Lien on Loan accounts if any -Please specify</w:t>
            </w:r>
          </w:p>
        </w:tc>
        <w:tc>
          <w:tcPr>
            <w:tcW w:w="1390" w:type="dxa"/>
          </w:tcPr>
          <w:p w14:paraId="09D564F1" w14:textId="05600136" w:rsidR="00FF5962" w:rsidRDefault="00351095" w:rsidP="00B76EEE">
            <w:pPr>
              <w:pStyle w:val="ListParagraph"/>
              <w:ind w:left="0"/>
              <w:jc w:val="both"/>
            </w:pPr>
            <w:r w:rsidRPr="00351095">
              <w:t>dropdown(yes/No) show text area on Yes</w:t>
            </w:r>
          </w:p>
        </w:tc>
        <w:tc>
          <w:tcPr>
            <w:tcW w:w="817" w:type="dxa"/>
          </w:tcPr>
          <w:p w14:paraId="5A8E270C" w14:textId="2881357E" w:rsidR="00FF5962" w:rsidRDefault="00DC04D7" w:rsidP="00B76EEE">
            <w:pPr>
              <w:pStyle w:val="ListParagraph"/>
              <w:ind w:left="0"/>
              <w:jc w:val="both"/>
            </w:pPr>
            <w:r>
              <w:t>O</w:t>
            </w:r>
          </w:p>
        </w:tc>
        <w:tc>
          <w:tcPr>
            <w:tcW w:w="632" w:type="dxa"/>
          </w:tcPr>
          <w:p w14:paraId="1A7CEBBA" w14:textId="7FEDD92B" w:rsidR="00FF5962" w:rsidRDefault="00DC04D7" w:rsidP="00B76EEE">
            <w:pPr>
              <w:pStyle w:val="ListParagraph"/>
              <w:ind w:left="0"/>
              <w:jc w:val="both"/>
            </w:pPr>
            <w:r>
              <w:t>O</w:t>
            </w:r>
          </w:p>
        </w:tc>
        <w:tc>
          <w:tcPr>
            <w:tcW w:w="763" w:type="dxa"/>
          </w:tcPr>
          <w:p w14:paraId="456BF56B" w14:textId="62B141E0" w:rsidR="00FF5962" w:rsidRDefault="00DC04D7" w:rsidP="00B76EEE">
            <w:pPr>
              <w:pStyle w:val="ListParagraph"/>
              <w:ind w:left="0"/>
              <w:jc w:val="both"/>
            </w:pPr>
            <w:r>
              <w:t>O</w:t>
            </w:r>
          </w:p>
        </w:tc>
        <w:tc>
          <w:tcPr>
            <w:tcW w:w="782" w:type="dxa"/>
          </w:tcPr>
          <w:p w14:paraId="59B2E236" w14:textId="453926EF" w:rsidR="00FF5962" w:rsidRDefault="00DC04D7" w:rsidP="00B76EEE">
            <w:pPr>
              <w:pStyle w:val="ListParagraph"/>
              <w:ind w:left="0"/>
              <w:jc w:val="both"/>
            </w:pPr>
            <w:r>
              <w:t>O</w:t>
            </w:r>
          </w:p>
        </w:tc>
        <w:tc>
          <w:tcPr>
            <w:tcW w:w="1546" w:type="dxa"/>
          </w:tcPr>
          <w:p w14:paraId="3E9D1160" w14:textId="77777777" w:rsidR="00FF5962" w:rsidRDefault="00FF5962" w:rsidP="00B76EEE">
            <w:pPr>
              <w:pStyle w:val="ListParagraph"/>
              <w:ind w:left="0"/>
              <w:jc w:val="both"/>
            </w:pPr>
          </w:p>
        </w:tc>
        <w:tc>
          <w:tcPr>
            <w:tcW w:w="898" w:type="dxa"/>
          </w:tcPr>
          <w:p w14:paraId="2AB06EF6" w14:textId="77777777" w:rsidR="00FF5962" w:rsidRDefault="00FF5962" w:rsidP="00B76EEE">
            <w:pPr>
              <w:pStyle w:val="ListParagraph"/>
              <w:ind w:left="0"/>
              <w:jc w:val="both"/>
            </w:pPr>
          </w:p>
        </w:tc>
      </w:tr>
      <w:tr w:rsidR="00CC7090" w14:paraId="7A5165E5" w14:textId="77777777" w:rsidTr="008E4C35">
        <w:tc>
          <w:tcPr>
            <w:tcW w:w="1584" w:type="dxa"/>
          </w:tcPr>
          <w:p w14:paraId="322D9CE8" w14:textId="27912865" w:rsidR="00FF5962" w:rsidRDefault="00FF5962" w:rsidP="00B76EEE">
            <w:pPr>
              <w:pStyle w:val="ListParagraph"/>
              <w:ind w:left="0"/>
              <w:jc w:val="both"/>
            </w:pPr>
            <w:r w:rsidRPr="00FF5962">
              <w:t>Policy/Compliance  Check</w:t>
            </w:r>
          </w:p>
        </w:tc>
        <w:tc>
          <w:tcPr>
            <w:tcW w:w="2169" w:type="dxa"/>
          </w:tcPr>
          <w:p w14:paraId="1AE9325F" w14:textId="0EA0F5A3" w:rsidR="00FF5962" w:rsidRDefault="00FF1C7D" w:rsidP="00B76EEE">
            <w:pPr>
              <w:pStyle w:val="ListParagraph"/>
              <w:ind w:left="0"/>
              <w:jc w:val="both"/>
            </w:pPr>
            <w:r w:rsidRPr="00FF1C7D">
              <w:t>I certify that the above compromise settlement is in conformity with the RBI guidelines</w:t>
            </w:r>
          </w:p>
        </w:tc>
        <w:tc>
          <w:tcPr>
            <w:tcW w:w="1390" w:type="dxa"/>
          </w:tcPr>
          <w:p w14:paraId="2D462C4A" w14:textId="77777777" w:rsidR="00FF5962" w:rsidRDefault="00FF1C7D" w:rsidP="00B76EEE">
            <w:pPr>
              <w:pStyle w:val="ListParagraph"/>
              <w:ind w:left="0"/>
              <w:jc w:val="both"/>
            </w:pPr>
            <w:r w:rsidRPr="00FF1C7D">
              <w:t>check box with default selection as Yes</w:t>
            </w:r>
          </w:p>
          <w:p w14:paraId="2BAE0DCF" w14:textId="77777777" w:rsidR="00D241A6" w:rsidRDefault="00D241A6" w:rsidP="00B76EEE">
            <w:pPr>
              <w:pStyle w:val="ListParagraph"/>
              <w:ind w:left="0"/>
              <w:jc w:val="both"/>
            </w:pPr>
          </w:p>
          <w:p w14:paraId="7F3E21ED" w14:textId="2EC10D94" w:rsidR="00D241A6" w:rsidRDefault="00D241A6" w:rsidP="00B76EEE">
            <w:pPr>
              <w:pStyle w:val="ListParagraph"/>
              <w:ind w:left="0"/>
              <w:jc w:val="both"/>
            </w:pPr>
            <w:r>
              <w:t>This should be displayed at the end of the page.</w:t>
            </w:r>
          </w:p>
        </w:tc>
        <w:tc>
          <w:tcPr>
            <w:tcW w:w="817" w:type="dxa"/>
          </w:tcPr>
          <w:p w14:paraId="0DA882E0" w14:textId="3C9782A1" w:rsidR="00FF5962" w:rsidRDefault="00DC04D7" w:rsidP="00B76EEE">
            <w:pPr>
              <w:pStyle w:val="ListParagraph"/>
              <w:ind w:left="0"/>
              <w:jc w:val="both"/>
            </w:pPr>
            <w:r>
              <w:t>M</w:t>
            </w:r>
          </w:p>
        </w:tc>
        <w:tc>
          <w:tcPr>
            <w:tcW w:w="632" w:type="dxa"/>
          </w:tcPr>
          <w:p w14:paraId="14B195EE" w14:textId="1B7B323B" w:rsidR="00FF5962" w:rsidRDefault="00DC04D7" w:rsidP="00B76EEE">
            <w:pPr>
              <w:pStyle w:val="ListParagraph"/>
              <w:ind w:left="0"/>
              <w:jc w:val="both"/>
            </w:pPr>
            <w:r>
              <w:t>M</w:t>
            </w:r>
          </w:p>
        </w:tc>
        <w:tc>
          <w:tcPr>
            <w:tcW w:w="763" w:type="dxa"/>
          </w:tcPr>
          <w:p w14:paraId="7BD19B08" w14:textId="6042CFCF" w:rsidR="00FF5962" w:rsidRDefault="00DC04D7" w:rsidP="00B76EEE">
            <w:pPr>
              <w:pStyle w:val="ListParagraph"/>
              <w:ind w:left="0"/>
              <w:jc w:val="both"/>
            </w:pPr>
            <w:r>
              <w:t>M</w:t>
            </w:r>
          </w:p>
        </w:tc>
        <w:tc>
          <w:tcPr>
            <w:tcW w:w="782" w:type="dxa"/>
          </w:tcPr>
          <w:p w14:paraId="33357E5D" w14:textId="7E2B11E3" w:rsidR="00FF5962" w:rsidRDefault="00DC04D7" w:rsidP="00B76EEE">
            <w:pPr>
              <w:pStyle w:val="ListParagraph"/>
              <w:ind w:left="0"/>
              <w:jc w:val="both"/>
            </w:pPr>
            <w:r>
              <w:t>M</w:t>
            </w:r>
          </w:p>
        </w:tc>
        <w:tc>
          <w:tcPr>
            <w:tcW w:w="1546" w:type="dxa"/>
          </w:tcPr>
          <w:p w14:paraId="263D8463" w14:textId="77777777" w:rsidR="00FF5962" w:rsidRDefault="00FF5962" w:rsidP="00B76EEE">
            <w:pPr>
              <w:pStyle w:val="ListParagraph"/>
              <w:ind w:left="0"/>
              <w:jc w:val="both"/>
            </w:pPr>
          </w:p>
        </w:tc>
        <w:tc>
          <w:tcPr>
            <w:tcW w:w="898" w:type="dxa"/>
          </w:tcPr>
          <w:p w14:paraId="210C9233" w14:textId="77777777" w:rsidR="00FF5962" w:rsidRDefault="00FF5962" w:rsidP="00B76EEE">
            <w:pPr>
              <w:pStyle w:val="ListParagraph"/>
              <w:ind w:left="0"/>
              <w:jc w:val="both"/>
            </w:pPr>
          </w:p>
        </w:tc>
      </w:tr>
      <w:tr w:rsidR="00CC7090" w14:paraId="504120AC" w14:textId="77777777" w:rsidTr="00D241A6">
        <w:tc>
          <w:tcPr>
            <w:tcW w:w="1584" w:type="dxa"/>
            <w:shd w:val="clear" w:color="auto" w:fill="FFFF00"/>
          </w:tcPr>
          <w:p w14:paraId="1FBF0B50" w14:textId="4B5140B5" w:rsidR="00FF5962" w:rsidRDefault="00FF5962" w:rsidP="00B76EEE">
            <w:pPr>
              <w:pStyle w:val="ListParagraph"/>
              <w:ind w:left="0"/>
              <w:jc w:val="both"/>
            </w:pPr>
            <w:r w:rsidRPr="00FF5962">
              <w:t>MD format of Outstanding Break</w:t>
            </w:r>
          </w:p>
        </w:tc>
        <w:tc>
          <w:tcPr>
            <w:tcW w:w="2169" w:type="dxa"/>
            <w:shd w:val="clear" w:color="auto" w:fill="FFFF00"/>
          </w:tcPr>
          <w:p w14:paraId="7F21BF1F" w14:textId="77638A62" w:rsidR="00FF5962" w:rsidRDefault="00351095" w:rsidP="00B76EEE">
            <w:pPr>
              <w:pStyle w:val="ListParagraph"/>
              <w:ind w:left="0"/>
              <w:jc w:val="both"/>
            </w:pPr>
            <w:commentRangeStart w:id="15"/>
            <w:r w:rsidRPr="00351095">
              <w:t>Outstan</w:t>
            </w:r>
            <w:r>
              <w:t>d</w:t>
            </w:r>
            <w:r w:rsidRPr="00351095">
              <w:t>ing details should be in format approved by MD for all segment</w:t>
            </w:r>
            <w:commentRangeEnd w:id="15"/>
            <w:r>
              <w:rPr>
                <w:rStyle w:val="CommentReference"/>
                <w:sz w:val="20"/>
                <w:szCs w:val="20"/>
              </w:rPr>
              <w:commentReference w:id="15"/>
            </w:r>
          </w:p>
        </w:tc>
        <w:tc>
          <w:tcPr>
            <w:tcW w:w="1390" w:type="dxa"/>
            <w:shd w:val="clear" w:color="auto" w:fill="FFFF00"/>
          </w:tcPr>
          <w:p w14:paraId="4CADF7E8" w14:textId="77777777" w:rsidR="00FF5962" w:rsidRDefault="00FF5962" w:rsidP="00B76EEE">
            <w:pPr>
              <w:pStyle w:val="ListParagraph"/>
              <w:ind w:left="0"/>
              <w:jc w:val="both"/>
            </w:pPr>
          </w:p>
        </w:tc>
        <w:tc>
          <w:tcPr>
            <w:tcW w:w="817" w:type="dxa"/>
            <w:shd w:val="clear" w:color="auto" w:fill="FFFF00"/>
          </w:tcPr>
          <w:p w14:paraId="490C4BA2" w14:textId="555A1B90" w:rsidR="00FF5962" w:rsidRDefault="00DC04D7" w:rsidP="00B76EEE">
            <w:pPr>
              <w:pStyle w:val="ListParagraph"/>
              <w:ind w:left="0"/>
              <w:jc w:val="both"/>
            </w:pPr>
            <w:r>
              <w:t>O</w:t>
            </w:r>
          </w:p>
        </w:tc>
        <w:tc>
          <w:tcPr>
            <w:tcW w:w="632" w:type="dxa"/>
            <w:shd w:val="clear" w:color="auto" w:fill="FFFF00"/>
          </w:tcPr>
          <w:p w14:paraId="77BE6336" w14:textId="7CE044F1" w:rsidR="00FF5962" w:rsidRDefault="00DC04D7" w:rsidP="00B76EEE">
            <w:pPr>
              <w:pStyle w:val="ListParagraph"/>
              <w:ind w:left="0"/>
              <w:jc w:val="both"/>
            </w:pPr>
            <w:r>
              <w:t>O</w:t>
            </w:r>
          </w:p>
        </w:tc>
        <w:tc>
          <w:tcPr>
            <w:tcW w:w="763" w:type="dxa"/>
            <w:shd w:val="clear" w:color="auto" w:fill="FFFF00"/>
          </w:tcPr>
          <w:p w14:paraId="5DF0F4E5" w14:textId="42C1C564" w:rsidR="00FF5962" w:rsidRDefault="00DC04D7" w:rsidP="00B76EEE">
            <w:pPr>
              <w:pStyle w:val="ListParagraph"/>
              <w:ind w:left="0"/>
              <w:jc w:val="both"/>
            </w:pPr>
            <w:r>
              <w:t>O</w:t>
            </w:r>
          </w:p>
        </w:tc>
        <w:tc>
          <w:tcPr>
            <w:tcW w:w="782" w:type="dxa"/>
            <w:shd w:val="clear" w:color="auto" w:fill="FFFF00"/>
          </w:tcPr>
          <w:p w14:paraId="7FEFCCC7" w14:textId="1EBE6047" w:rsidR="00FF5962" w:rsidRDefault="00DC04D7" w:rsidP="00B76EEE">
            <w:pPr>
              <w:pStyle w:val="ListParagraph"/>
              <w:ind w:left="0"/>
              <w:jc w:val="both"/>
            </w:pPr>
            <w:r>
              <w:t>O</w:t>
            </w:r>
          </w:p>
        </w:tc>
        <w:tc>
          <w:tcPr>
            <w:tcW w:w="1546" w:type="dxa"/>
            <w:shd w:val="clear" w:color="auto" w:fill="FFFF00"/>
          </w:tcPr>
          <w:p w14:paraId="2D8FFB76" w14:textId="77777777" w:rsidR="00FF5962" w:rsidRDefault="00FF5962" w:rsidP="00B76EEE">
            <w:pPr>
              <w:pStyle w:val="ListParagraph"/>
              <w:ind w:left="0"/>
              <w:jc w:val="both"/>
            </w:pPr>
          </w:p>
        </w:tc>
        <w:tc>
          <w:tcPr>
            <w:tcW w:w="898" w:type="dxa"/>
            <w:shd w:val="clear" w:color="auto" w:fill="FFFF00"/>
          </w:tcPr>
          <w:p w14:paraId="07AE9970" w14:textId="77777777" w:rsidR="00FF5962" w:rsidRDefault="00FF5962" w:rsidP="00B76EEE">
            <w:pPr>
              <w:pStyle w:val="ListParagraph"/>
              <w:ind w:left="0"/>
              <w:jc w:val="both"/>
            </w:pPr>
          </w:p>
        </w:tc>
      </w:tr>
      <w:tr w:rsidR="00CC7090" w14:paraId="74132B55" w14:textId="77777777" w:rsidTr="00D241A6">
        <w:tc>
          <w:tcPr>
            <w:tcW w:w="1584" w:type="dxa"/>
            <w:shd w:val="clear" w:color="auto" w:fill="FFFF00"/>
          </w:tcPr>
          <w:p w14:paraId="6D8F4F28" w14:textId="6D429B6C" w:rsidR="00FF5962" w:rsidRDefault="00FF5962" w:rsidP="00B76EEE">
            <w:pPr>
              <w:pStyle w:val="ListParagraph"/>
              <w:ind w:left="0"/>
              <w:jc w:val="both"/>
            </w:pPr>
            <w:r w:rsidRPr="00FF5962">
              <w:t>MD format of Outstanding Break</w:t>
            </w:r>
          </w:p>
        </w:tc>
        <w:tc>
          <w:tcPr>
            <w:tcW w:w="2169" w:type="dxa"/>
            <w:shd w:val="clear" w:color="auto" w:fill="FFFF00"/>
          </w:tcPr>
          <w:p w14:paraId="2DDCA838" w14:textId="2AE8C248" w:rsidR="00FF5962" w:rsidRDefault="00351095" w:rsidP="00B76EEE">
            <w:pPr>
              <w:pStyle w:val="ListParagraph"/>
              <w:ind w:left="0"/>
              <w:jc w:val="both"/>
            </w:pPr>
            <w:commentRangeStart w:id="16"/>
            <w:r w:rsidRPr="00351095">
              <w:t>CRN/Apac level break up should be annexed to proposal for op</w:t>
            </w:r>
            <w:r>
              <w:t>e</w:t>
            </w:r>
            <w:r w:rsidRPr="00351095">
              <w:t>rational requirements at the time of closure</w:t>
            </w:r>
            <w:commentRangeEnd w:id="16"/>
            <w:r>
              <w:rPr>
                <w:rStyle w:val="CommentReference"/>
                <w:sz w:val="20"/>
                <w:szCs w:val="20"/>
              </w:rPr>
              <w:commentReference w:id="16"/>
            </w:r>
          </w:p>
        </w:tc>
        <w:tc>
          <w:tcPr>
            <w:tcW w:w="1390" w:type="dxa"/>
            <w:shd w:val="clear" w:color="auto" w:fill="FFFF00"/>
          </w:tcPr>
          <w:p w14:paraId="052E3B66" w14:textId="77777777" w:rsidR="00FF5962" w:rsidRDefault="00FF5962" w:rsidP="00B76EEE">
            <w:pPr>
              <w:pStyle w:val="ListParagraph"/>
              <w:ind w:left="0"/>
              <w:jc w:val="both"/>
            </w:pPr>
          </w:p>
        </w:tc>
        <w:tc>
          <w:tcPr>
            <w:tcW w:w="817" w:type="dxa"/>
            <w:shd w:val="clear" w:color="auto" w:fill="FFFF00"/>
          </w:tcPr>
          <w:p w14:paraId="59A95D5E" w14:textId="08803A32" w:rsidR="00FF5962" w:rsidRDefault="00DC04D7" w:rsidP="00B76EEE">
            <w:pPr>
              <w:pStyle w:val="ListParagraph"/>
              <w:ind w:left="0"/>
              <w:jc w:val="both"/>
            </w:pPr>
            <w:r>
              <w:t>O</w:t>
            </w:r>
          </w:p>
        </w:tc>
        <w:tc>
          <w:tcPr>
            <w:tcW w:w="632" w:type="dxa"/>
            <w:shd w:val="clear" w:color="auto" w:fill="FFFF00"/>
          </w:tcPr>
          <w:p w14:paraId="516FCA85" w14:textId="3A453EB2" w:rsidR="00FF5962" w:rsidRDefault="00DC04D7" w:rsidP="00B76EEE">
            <w:pPr>
              <w:pStyle w:val="ListParagraph"/>
              <w:ind w:left="0"/>
              <w:jc w:val="both"/>
            </w:pPr>
            <w:r>
              <w:t>O</w:t>
            </w:r>
          </w:p>
        </w:tc>
        <w:tc>
          <w:tcPr>
            <w:tcW w:w="763" w:type="dxa"/>
            <w:shd w:val="clear" w:color="auto" w:fill="FFFF00"/>
          </w:tcPr>
          <w:p w14:paraId="48B93552" w14:textId="0D8304CA" w:rsidR="00FF5962" w:rsidRDefault="00DC04D7" w:rsidP="00B76EEE">
            <w:pPr>
              <w:pStyle w:val="ListParagraph"/>
              <w:ind w:left="0"/>
              <w:jc w:val="both"/>
            </w:pPr>
            <w:r>
              <w:t>O</w:t>
            </w:r>
          </w:p>
        </w:tc>
        <w:tc>
          <w:tcPr>
            <w:tcW w:w="782" w:type="dxa"/>
            <w:shd w:val="clear" w:color="auto" w:fill="FFFF00"/>
          </w:tcPr>
          <w:p w14:paraId="043F5EF0" w14:textId="765B6FDA" w:rsidR="00FF5962" w:rsidRDefault="00DC04D7" w:rsidP="00B76EEE">
            <w:pPr>
              <w:pStyle w:val="ListParagraph"/>
              <w:ind w:left="0"/>
              <w:jc w:val="both"/>
            </w:pPr>
            <w:r>
              <w:t>O</w:t>
            </w:r>
          </w:p>
        </w:tc>
        <w:tc>
          <w:tcPr>
            <w:tcW w:w="1546" w:type="dxa"/>
            <w:shd w:val="clear" w:color="auto" w:fill="FFFF00"/>
          </w:tcPr>
          <w:p w14:paraId="0E29CFFE" w14:textId="77777777" w:rsidR="00FF5962" w:rsidRDefault="00FF5962" w:rsidP="00B76EEE">
            <w:pPr>
              <w:pStyle w:val="ListParagraph"/>
              <w:ind w:left="0"/>
              <w:jc w:val="both"/>
            </w:pPr>
          </w:p>
        </w:tc>
        <w:tc>
          <w:tcPr>
            <w:tcW w:w="898" w:type="dxa"/>
            <w:shd w:val="clear" w:color="auto" w:fill="FFFF00"/>
          </w:tcPr>
          <w:p w14:paraId="751CFC97" w14:textId="77777777" w:rsidR="00FF5962" w:rsidRDefault="00FF5962" w:rsidP="00B76EEE">
            <w:pPr>
              <w:pStyle w:val="ListParagraph"/>
              <w:ind w:left="0"/>
              <w:jc w:val="both"/>
            </w:pPr>
          </w:p>
        </w:tc>
      </w:tr>
    </w:tbl>
    <w:p w14:paraId="3BCF6701" w14:textId="77777777" w:rsidR="00B76EEE" w:rsidRDefault="00B76EEE" w:rsidP="00B76EEE">
      <w:pPr>
        <w:pStyle w:val="ListParagraph"/>
        <w:ind w:left="1800"/>
        <w:jc w:val="both"/>
      </w:pPr>
    </w:p>
    <w:p w14:paraId="021FFD64" w14:textId="453503E4" w:rsidR="00DC04D7" w:rsidRPr="00AC6B37" w:rsidRDefault="005C694F">
      <w:pPr>
        <w:pStyle w:val="ListParagraph"/>
        <w:numPr>
          <w:ilvl w:val="0"/>
          <w:numId w:val="4"/>
        </w:numPr>
        <w:jc w:val="both"/>
      </w:pPr>
      <w:r w:rsidRPr="00AC6B37">
        <w:t xml:space="preserve">List of documents </w:t>
      </w:r>
      <w:r w:rsidR="00E050E7" w:rsidRPr="00AC6B37">
        <w:t xml:space="preserve">to be collected from borrower for proposing OTS.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9369"/>
      </w:tblGrid>
      <w:tr w:rsidR="00D241A6" w:rsidRPr="00D241A6" w14:paraId="32074056" w14:textId="77777777" w:rsidTr="00AD74E1">
        <w:trPr>
          <w:trHeight w:val="290"/>
        </w:trPr>
        <w:tc>
          <w:tcPr>
            <w:tcW w:w="0" w:type="auto"/>
            <w:noWrap/>
            <w:vAlign w:val="bottom"/>
            <w:hideMark/>
          </w:tcPr>
          <w:p w14:paraId="7B0EB77E" w14:textId="77777777" w:rsidR="00D241A6" w:rsidRPr="00D241A6" w:rsidRDefault="00D241A6" w:rsidP="00D241A6">
            <w:pPr>
              <w:rPr>
                <w:rFonts w:ascii="Calibri" w:eastAsia="Times New Roman" w:hAnsi="Calibri" w:cs="Calibri"/>
                <w:color w:val="000000"/>
                <w:sz w:val="22"/>
                <w:szCs w:val="22"/>
                <w:lang w:val="en-IN" w:eastAsia="en-IN"/>
              </w:rPr>
            </w:pPr>
            <w:r w:rsidRPr="00D241A6">
              <w:rPr>
                <w:rFonts w:ascii="Calibri" w:eastAsia="Times New Roman" w:hAnsi="Calibri" w:cs="Calibri"/>
                <w:color w:val="000000"/>
                <w:sz w:val="22"/>
                <w:szCs w:val="22"/>
                <w:lang w:val="en-IN" w:eastAsia="en-IN"/>
              </w:rPr>
              <w:t xml:space="preserve">Sr No </w:t>
            </w:r>
          </w:p>
        </w:tc>
        <w:tc>
          <w:tcPr>
            <w:tcW w:w="0" w:type="auto"/>
            <w:noWrap/>
            <w:vAlign w:val="center"/>
            <w:hideMark/>
          </w:tcPr>
          <w:p w14:paraId="7EA24392" w14:textId="77777777" w:rsidR="00D241A6" w:rsidRPr="00D241A6" w:rsidRDefault="00D241A6" w:rsidP="00D241A6">
            <w:pPr>
              <w:rPr>
                <w:rFonts w:ascii="Calibri" w:eastAsia="Times New Roman" w:hAnsi="Calibri" w:cs="Calibri"/>
                <w:b/>
                <w:bCs/>
                <w:sz w:val="22"/>
                <w:szCs w:val="22"/>
                <w:u w:val="single"/>
                <w:lang w:val="en-IN" w:eastAsia="en-IN"/>
              </w:rPr>
            </w:pPr>
            <w:r w:rsidRPr="00D241A6">
              <w:rPr>
                <w:rFonts w:ascii="Calibri" w:eastAsia="Times New Roman" w:hAnsi="Calibri" w:cs="Calibri"/>
                <w:b/>
                <w:bCs/>
                <w:sz w:val="22"/>
                <w:szCs w:val="22"/>
                <w:u w:val="single"/>
                <w:lang w:val="en-IN" w:eastAsia="en-IN"/>
              </w:rPr>
              <w:t xml:space="preserve">List of Documents to collected from borrower for proposing OTS. </w:t>
            </w:r>
          </w:p>
        </w:tc>
      </w:tr>
      <w:tr w:rsidR="00D241A6" w:rsidRPr="00D241A6" w14:paraId="09D4049B" w14:textId="77777777" w:rsidTr="00AD74E1">
        <w:trPr>
          <w:trHeight w:val="290"/>
        </w:trPr>
        <w:tc>
          <w:tcPr>
            <w:tcW w:w="0" w:type="auto"/>
            <w:noWrap/>
            <w:vAlign w:val="bottom"/>
            <w:hideMark/>
          </w:tcPr>
          <w:p w14:paraId="5B3BE64D" w14:textId="77777777" w:rsidR="00D241A6" w:rsidRPr="00D241A6" w:rsidRDefault="00D241A6" w:rsidP="00D241A6">
            <w:pPr>
              <w:jc w:val="right"/>
              <w:rPr>
                <w:rFonts w:ascii="Calibri" w:eastAsia="Times New Roman" w:hAnsi="Calibri" w:cs="Calibri"/>
                <w:color w:val="000000"/>
                <w:sz w:val="22"/>
                <w:szCs w:val="22"/>
                <w:lang w:val="en-IN" w:eastAsia="en-IN"/>
              </w:rPr>
            </w:pPr>
            <w:r w:rsidRPr="00D241A6">
              <w:rPr>
                <w:rFonts w:ascii="Calibri" w:eastAsia="Times New Roman" w:hAnsi="Calibri" w:cs="Calibri"/>
                <w:color w:val="000000"/>
                <w:sz w:val="22"/>
                <w:szCs w:val="22"/>
                <w:lang w:val="en-IN" w:eastAsia="en-IN"/>
              </w:rPr>
              <w:t>1</w:t>
            </w:r>
          </w:p>
        </w:tc>
        <w:tc>
          <w:tcPr>
            <w:tcW w:w="0" w:type="auto"/>
            <w:noWrap/>
            <w:vAlign w:val="center"/>
            <w:hideMark/>
          </w:tcPr>
          <w:p w14:paraId="23FF079E" w14:textId="77777777" w:rsidR="00D241A6" w:rsidRPr="00D241A6" w:rsidRDefault="00D241A6" w:rsidP="00D241A6">
            <w:pPr>
              <w:rPr>
                <w:rFonts w:ascii="Calibri" w:eastAsia="Times New Roman" w:hAnsi="Calibri" w:cs="Calibri"/>
                <w:sz w:val="22"/>
                <w:szCs w:val="22"/>
                <w:lang w:val="en-IN" w:eastAsia="en-IN"/>
              </w:rPr>
            </w:pPr>
            <w:r w:rsidRPr="00D241A6">
              <w:rPr>
                <w:rFonts w:ascii="Times New Roman" w:eastAsia="Times New Roman" w:hAnsi="Times New Roman" w:cs="Times New Roman"/>
                <w:sz w:val="14"/>
                <w:szCs w:val="14"/>
                <w:lang w:val="en-IN" w:eastAsia="en-IN"/>
              </w:rPr>
              <w:t xml:space="preserve">   </w:t>
            </w:r>
            <w:r w:rsidRPr="00D241A6">
              <w:rPr>
                <w:rFonts w:ascii="Calibri" w:eastAsia="Times New Roman" w:hAnsi="Calibri" w:cs="Calibri"/>
                <w:sz w:val="22"/>
                <w:szCs w:val="22"/>
                <w:lang w:val="en-IN" w:eastAsia="en-IN"/>
              </w:rPr>
              <w:t>Proposal for settlement from borrower/co- borrowers/Guarantors through Mail or Physical letter.</w:t>
            </w:r>
          </w:p>
        </w:tc>
      </w:tr>
      <w:tr w:rsidR="00D241A6" w:rsidRPr="00D241A6" w14:paraId="419739E3" w14:textId="77777777" w:rsidTr="00AD74E1">
        <w:trPr>
          <w:trHeight w:val="290"/>
        </w:trPr>
        <w:tc>
          <w:tcPr>
            <w:tcW w:w="0" w:type="auto"/>
            <w:noWrap/>
            <w:vAlign w:val="bottom"/>
            <w:hideMark/>
          </w:tcPr>
          <w:p w14:paraId="25C1575F" w14:textId="77777777" w:rsidR="00D241A6" w:rsidRPr="00D241A6" w:rsidRDefault="00D241A6" w:rsidP="00D241A6">
            <w:pPr>
              <w:jc w:val="right"/>
              <w:rPr>
                <w:rFonts w:ascii="Calibri" w:eastAsia="Times New Roman" w:hAnsi="Calibri" w:cs="Calibri"/>
                <w:color w:val="000000"/>
                <w:sz w:val="22"/>
                <w:szCs w:val="22"/>
                <w:lang w:val="en-IN" w:eastAsia="en-IN"/>
              </w:rPr>
            </w:pPr>
            <w:r w:rsidRPr="00D241A6">
              <w:rPr>
                <w:rFonts w:ascii="Calibri" w:eastAsia="Times New Roman" w:hAnsi="Calibri" w:cs="Calibri"/>
                <w:color w:val="000000"/>
                <w:sz w:val="22"/>
                <w:szCs w:val="22"/>
                <w:lang w:val="en-IN" w:eastAsia="en-IN"/>
              </w:rPr>
              <w:t>2</w:t>
            </w:r>
          </w:p>
        </w:tc>
        <w:tc>
          <w:tcPr>
            <w:tcW w:w="0" w:type="auto"/>
            <w:noWrap/>
            <w:vAlign w:val="center"/>
            <w:hideMark/>
          </w:tcPr>
          <w:p w14:paraId="05419FAC" w14:textId="77777777" w:rsidR="00D241A6" w:rsidRPr="00D241A6" w:rsidRDefault="00D241A6" w:rsidP="00D241A6">
            <w:pPr>
              <w:rPr>
                <w:rFonts w:ascii="Calibri" w:eastAsia="Times New Roman" w:hAnsi="Calibri" w:cs="Calibri"/>
                <w:sz w:val="22"/>
                <w:szCs w:val="22"/>
                <w:lang w:val="en-IN" w:eastAsia="en-IN"/>
              </w:rPr>
            </w:pPr>
            <w:r w:rsidRPr="00D241A6">
              <w:rPr>
                <w:rFonts w:ascii="Times New Roman" w:eastAsia="Times New Roman" w:hAnsi="Times New Roman" w:cs="Times New Roman"/>
                <w:sz w:val="14"/>
                <w:szCs w:val="14"/>
                <w:lang w:val="en-IN" w:eastAsia="en-IN"/>
              </w:rPr>
              <w:t xml:space="preserve"> </w:t>
            </w:r>
            <w:r w:rsidRPr="00D241A6">
              <w:rPr>
                <w:rFonts w:ascii="Calibri" w:eastAsia="Times New Roman" w:hAnsi="Calibri" w:cs="Calibri"/>
                <w:sz w:val="22"/>
                <w:szCs w:val="22"/>
                <w:lang w:val="en-IN" w:eastAsia="en-IN"/>
              </w:rPr>
              <w:t>Source of funds for OTS amount</w:t>
            </w:r>
          </w:p>
        </w:tc>
      </w:tr>
      <w:tr w:rsidR="00D241A6" w:rsidRPr="00D241A6" w14:paraId="054AC418" w14:textId="77777777" w:rsidTr="00AD74E1">
        <w:trPr>
          <w:trHeight w:val="290"/>
        </w:trPr>
        <w:tc>
          <w:tcPr>
            <w:tcW w:w="0" w:type="auto"/>
            <w:noWrap/>
            <w:vAlign w:val="bottom"/>
            <w:hideMark/>
          </w:tcPr>
          <w:p w14:paraId="6194A057" w14:textId="77777777" w:rsidR="00D241A6" w:rsidRPr="00D241A6" w:rsidRDefault="00D241A6" w:rsidP="00D241A6">
            <w:pPr>
              <w:jc w:val="right"/>
              <w:rPr>
                <w:rFonts w:ascii="Calibri" w:eastAsia="Times New Roman" w:hAnsi="Calibri" w:cs="Calibri"/>
                <w:color w:val="000000"/>
                <w:sz w:val="22"/>
                <w:szCs w:val="22"/>
                <w:lang w:val="en-IN" w:eastAsia="en-IN"/>
              </w:rPr>
            </w:pPr>
            <w:r w:rsidRPr="00D241A6">
              <w:rPr>
                <w:rFonts w:ascii="Calibri" w:eastAsia="Times New Roman" w:hAnsi="Calibri" w:cs="Calibri"/>
                <w:color w:val="000000"/>
                <w:sz w:val="22"/>
                <w:szCs w:val="22"/>
                <w:lang w:val="en-IN" w:eastAsia="en-IN"/>
              </w:rPr>
              <w:t>3</w:t>
            </w:r>
          </w:p>
        </w:tc>
        <w:tc>
          <w:tcPr>
            <w:tcW w:w="0" w:type="auto"/>
            <w:noWrap/>
            <w:vAlign w:val="center"/>
            <w:hideMark/>
          </w:tcPr>
          <w:p w14:paraId="1DD81282" w14:textId="77777777" w:rsidR="00D241A6" w:rsidRPr="00D241A6" w:rsidRDefault="00D241A6" w:rsidP="00D241A6">
            <w:pPr>
              <w:rPr>
                <w:rFonts w:ascii="Calibri" w:eastAsia="Times New Roman" w:hAnsi="Calibri" w:cs="Calibri"/>
                <w:sz w:val="22"/>
                <w:szCs w:val="22"/>
                <w:lang w:val="en-IN" w:eastAsia="en-IN"/>
              </w:rPr>
            </w:pPr>
            <w:r w:rsidRPr="00D241A6">
              <w:rPr>
                <w:rFonts w:ascii="Times New Roman" w:eastAsia="Times New Roman" w:hAnsi="Times New Roman" w:cs="Times New Roman"/>
                <w:sz w:val="14"/>
                <w:szCs w:val="14"/>
                <w:lang w:val="en-IN" w:eastAsia="en-IN"/>
              </w:rPr>
              <w:t xml:space="preserve"> </w:t>
            </w:r>
            <w:r w:rsidRPr="00D241A6">
              <w:rPr>
                <w:rFonts w:ascii="Calibri" w:eastAsia="Times New Roman" w:hAnsi="Calibri" w:cs="Calibri"/>
                <w:sz w:val="22"/>
                <w:szCs w:val="22"/>
                <w:lang w:val="en-IN" w:eastAsia="en-IN"/>
              </w:rPr>
              <w:t xml:space="preserve">Stock Statement/Audit/balance sheet to evaluate current business status </w:t>
            </w:r>
          </w:p>
        </w:tc>
      </w:tr>
      <w:tr w:rsidR="00D241A6" w:rsidRPr="00D241A6" w14:paraId="729B15EF" w14:textId="77777777" w:rsidTr="00AD74E1">
        <w:trPr>
          <w:trHeight w:val="290"/>
        </w:trPr>
        <w:tc>
          <w:tcPr>
            <w:tcW w:w="0" w:type="auto"/>
            <w:noWrap/>
            <w:vAlign w:val="bottom"/>
            <w:hideMark/>
          </w:tcPr>
          <w:p w14:paraId="20518F68" w14:textId="77777777" w:rsidR="00D241A6" w:rsidRPr="00D241A6" w:rsidRDefault="00D241A6" w:rsidP="00D241A6">
            <w:pPr>
              <w:jc w:val="right"/>
              <w:rPr>
                <w:rFonts w:ascii="Calibri" w:eastAsia="Times New Roman" w:hAnsi="Calibri" w:cs="Calibri"/>
                <w:color w:val="000000"/>
                <w:sz w:val="22"/>
                <w:szCs w:val="22"/>
                <w:lang w:val="en-IN" w:eastAsia="en-IN"/>
              </w:rPr>
            </w:pPr>
            <w:r w:rsidRPr="00D241A6">
              <w:rPr>
                <w:rFonts w:ascii="Calibri" w:eastAsia="Times New Roman" w:hAnsi="Calibri" w:cs="Calibri"/>
                <w:color w:val="000000"/>
                <w:sz w:val="22"/>
                <w:szCs w:val="22"/>
                <w:lang w:val="en-IN" w:eastAsia="en-IN"/>
              </w:rPr>
              <w:t>4</w:t>
            </w:r>
          </w:p>
        </w:tc>
        <w:tc>
          <w:tcPr>
            <w:tcW w:w="0" w:type="auto"/>
            <w:noWrap/>
            <w:vAlign w:val="center"/>
            <w:hideMark/>
          </w:tcPr>
          <w:p w14:paraId="73F75594" w14:textId="77777777" w:rsidR="00D241A6" w:rsidRPr="00D241A6" w:rsidRDefault="00D241A6" w:rsidP="00D241A6">
            <w:pPr>
              <w:rPr>
                <w:rFonts w:ascii="Calibri" w:eastAsia="Times New Roman" w:hAnsi="Calibri" w:cs="Calibri"/>
                <w:sz w:val="22"/>
                <w:szCs w:val="22"/>
                <w:lang w:val="en-IN" w:eastAsia="en-IN"/>
              </w:rPr>
            </w:pPr>
            <w:r w:rsidRPr="00D241A6">
              <w:rPr>
                <w:rFonts w:ascii="Times New Roman" w:eastAsia="Times New Roman" w:hAnsi="Times New Roman" w:cs="Times New Roman"/>
                <w:sz w:val="14"/>
                <w:szCs w:val="14"/>
                <w:lang w:val="en-IN" w:eastAsia="en-IN"/>
              </w:rPr>
              <w:t xml:space="preserve">  </w:t>
            </w:r>
            <w:r w:rsidRPr="00D241A6">
              <w:rPr>
                <w:rFonts w:ascii="Calibri" w:eastAsia="Times New Roman" w:hAnsi="Calibri" w:cs="Calibri"/>
                <w:sz w:val="22"/>
                <w:szCs w:val="22"/>
                <w:lang w:val="en-IN" w:eastAsia="en-IN"/>
              </w:rPr>
              <w:t>Medical documents in case of individual customer accounts turns NPA due to health issues.</w:t>
            </w:r>
          </w:p>
        </w:tc>
      </w:tr>
      <w:tr w:rsidR="00D241A6" w:rsidRPr="00D241A6" w14:paraId="600A492C" w14:textId="77777777" w:rsidTr="00AD74E1">
        <w:trPr>
          <w:trHeight w:val="290"/>
        </w:trPr>
        <w:tc>
          <w:tcPr>
            <w:tcW w:w="0" w:type="auto"/>
            <w:noWrap/>
            <w:vAlign w:val="bottom"/>
            <w:hideMark/>
          </w:tcPr>
          <w:p w14:paraId="42A565BD" w14:textId="77777777" w:rsidR="00D241A6" w:rsidRPr="00D241A6" w:rsidRDefault="00D241A6" w:rsidP="00D241A6">
            <w:pPr>
              <w:jc w:val="right"/>
              <w:rPr>
                <w:rFonts w:ascii="Calibri" w:eastAsia="Times New Roman" w:hAnsi="Calibri" w:cs="Calibri"/>
                <w:color w:val="000000"/>
                <w:sz w:val="22"/>
                <w:szCs w:val="22"/>
                <w:lang w:val="en-IN" w:eastAsia="en-IN"/>
              </w:rPr>
            </w:pPr>
            <w:r w:rsidRPr="00D241A6">
              <w:rPr>
                <w:rFonts w:ascii="Calibri" w:eastAsia="Times New Roman" w:hAnsi="Calibri" w:cs="Calibri"/>
                <w:color w:val="000000"/>
                <w:sz w:val="22"/>
                <w:szCs w:val="22"/>
                <w:lang w:val="en-IN" w:eastAsia="en-IN"/>
              </w:rPr>
              <w:t>5</w:t>
            </w:r>
          </w:p>
        </w:tc>
        <w:tc>
          <w:tcPr>
            <w:tcW w:w="0" w:type="auto"/>
            <w:noWrap/>
            <w:vAlign w:val="center"/>
            <w:hideMark/>
          </w:tcPr>
          <w:p w14:paraId="5E3CDD7F" w14:textId="77777777" w:rsidR="00D241A6" w:rsidRPr="00D241A6" w:rsidRDefault="00D241A6" w:rsidP="00D241A6">
            <w:pPr>
              <w:rPr>
                <w:rFonts w:ascii="Calibri" w:eastAsia="Times New Roman" w:hAnsi="Calibri" w:cs="Calibri"/>
                <w:sz w:val="22"/>
                <w:szCs w:val="22"/>
                <w:lang w:val="en-IN" w:eastAsia="en-IN"/>
              </w:rPr>
            </w:pPr>
            <w:r w:rsidRPr="00D241A6">
              <w:rPr>
                <w:rFonts w:ascii="Calibri" w:eastAsia="Times New Roman" w:hAnsi="Calibri" w:cs="Calibri"/>
                <w:sz w:val="22"/>
                <w:szCs w:val="22"/>
                <w:lang w:val="en-IN" w:eastAsia="en-IN"/>
              </w:rPr>
              <w:t>  Death Certificate, if business/financials deteriorated due to demise of borrower/co-borrowers.</w:t>
            </w:r>
          </w:p>
        </w:tc>
      </w:tr>
      <w:tr w:rsidR="00D241A6" w:rsidRPr="00D241A6" w14:paraId="7D23A432" w14:textId="77777777" w:rsidTr="00AD74E1">
        <w:trPr>
          <w:trHeight w:val="290"/>
        </w:trPr>
        <w:tc>
          <w:tcPr>
            <w:tcW w:w="0" w:type="auto"/>
            <w:noWrap/>
            <w:vAlign w:val="bottom"/>
            <w:hideMark/>
          </w:tcPr>
          <w:p w14:paraId="05A5F661" w14:textId="77777777" w:rsidR="00D241A6" w:rsidRPr="00D241A6" w:rsidRDefault="00D241A6" w:rsidP="00D241A6">
            <w:pPr>
              <w:jc w:val="right"/>
              <w:rPr>
                <w:rFonts w:ascii="Calibri" w:eastAsia="Times New Roman" w:hAnsi="Calibri" w:cs="Calibri"/>
                <w:color w:val="000000"/>
                <w:sz w:val="22"/>
                <w:szCs w:val="22"/>
                <w:lang w:val="en-IN" w:eastAsia="en-IN"/>
              </w:rPr>
            </w:pPr>
            <w:r w:rsidRPr="00D241A6">
              <w:rPr>
                <w:rFonts w:ascii="Calibri" w:eastAsia="Times New Roman" w:hAnsi="Calibri" w:cs="Calibri"/>
                <w:color w:val="000000"/>
                <w:sz w:val="22"/>
                <w:szCs w:val="22"/>
                <w:lang w:val="en-IN" w:eastAsia="en-IN"/>
              </w:rPr>
              <w:t>6</w:t>
            </w:r>
          </w:p>
        </w:tc>
        <w:tc>
          <w:tcPr>
            <w:tcW w:w="0" w:type="auto"/>
            <w:noWrap/>
            <w:vAlign w:val="center"/>
            <w:hideMark/>
          </w:tcPr>
          <w:p w14:paraId="4AE98F1A" w14:textId="77777777" w:rsidR="00D241A6" w:rsidRPr="00D241A6" w:rsidRDefault="00D241A6" w:rsidP="00D241A6">
            <w:pPr>
              <w:rPr>
                <w:rFonts w:ascii="Calibri" w:eastAsia="Times New Roman" w:hAnsi="Calibri" w:cs="Calibri"/>
                <w:sz w:val="22"/>
                <w:szCs w:val="22"/>
                <w:lang w:val="en-IN" w:eastAsia="en-IN"/>
              </w:rPr>
            </w:pPr>
            <w:r w:rsidRPr="00D241A6">
              <w:rPr>
                <w:rFonts w:ascii="Calibri" w:eastAsia="Times New Roman" w:hAnsi="Calibri" w:cs="Calibri"/>
                <w:sz w:val="22"/>
                <w:szCs w:val="22"/>
                <w:lang w:val="en-IN" w:eastAsia="en-IN"/>
              </w:rPr>
              <w:t xml:space="preserve">Legal Heirship or Sucession certificate or declartion in case of settlement proposal by Legal Heirs of the deceased bororwer </w:t>
            </w:r>
          </w:p>
        </w:tc>
      </w:tr>
      <w:tr w:rsidR="00D241A6" w:rsidRPr="00D241A6" w14:paraId="1D4E98A6" w14:textId="77777777" w:rsidTr="00AD74E1">
        <w:trPr>
          <w:trHeight w:val="290"/>
        </w:trPr>
        <w:tc>
          <w:tcPr>
            <w:tcW w:w="0" w:type="auto"/>
            <w:noWrap/>
            <w:vAlign w:val="bottom"/>
            <w:hideMark/>
          </w:tcPr>
          <w:p w14:paraId="5B5F0481" w14:textId="77777777" w:rsidR="00D241A6" w:rsidRPr="00D241A6" w:rsidRDefault="00D241A6" w:rsidP="00D241A6">
            <w:pPr>
              <w:jc w:val="right"/>
              <w:rPr>
                <w:rFonts w:ascii="Calibri" w:eastAsia="Times New Roman" w:hAnsi="Calibri" w:cs="Calibri"/>
                <w:color w:val="000000"/>
                <w:sz w:val="22"/>
                <w:szCs w:val="22"/>
                <w:lang w:val="en-IN" w:eastAsia="en-IN"/>
              </w:rPr>
            </w:pPr>
            <w:r w:rsidRPr="00D241A6">
              <w:rPr>
                <w:rFonts w:ascii="Calibri" w:eastAsia="Times New Roman" w:hAnsi="Calibri" w:cs="Calibri"/>
                <w:color w:val="000000"/>
                <w:sz w:val="22"/>
                <w:szCs w:val="22"/>
                <w:lang w:val="en-IN" w:eastAsia="en-IN"/>
              </w:rPr>
              <w:t>7</w:t>
            </w:r>
          </w:p>
        </w:tc>
        <w:tc>
          <w:tcPr>
            <w:tcW w:w="0" w:type="auto"/>
            <w:noWrap/>
            <w:vAlign w:val="center"/>
            <w:hideMark/>
          </w:tcPr>
          <w:p w14:paraId="673CA9E5" w14:textId="77777777" w:rsidR="00D241A6" w:rsidRPr="00D241A6" w:rsidRDefault="00D241A6" w:rsidP="00D241A6">
            <w:pPr>
              <w:rPr>
                <w:rFonts w:ascii="Calibri" w:eastAsia="Times New Roman" w:hAnsi="Calibri" w:cs="Calibri"/>
                <w:sz w:val="22"/>
                <w:szCs w:val="22"/>
                <w:lang w:val="en-IN" w:eastAsia="en-IN"/>
              </w:rPr>
            </w:pPr>
            <w:r w:rsidRPr="00D241A6">
              <w:rPr>
                <w:rFonts w:ascii="Calibri" w:eastAsia="Times New Roman" w:hAnsi="Calibri" w:cs="Calibri"/>
                <w:sz w:val="22"/>
                <w:szCs w:val="22"/>
                <w:lang w:val="en-IN" w:eastAsia="en-IN"/>
              </w:rPr>
              <w:t>Any other reason shall be documented with some evidence.</w:t>
            </w:r>
          </w:p>
        </w:tc>
      </w:tr>
      <w:tr w:rsidR="00D241A6" w:rsidRPr="00D241A6" w14:paraId="5B1C5313" w14:textId="77777777" w:rsidTr="00AD74E1">
        <w:trPr>
          <w:trHeight w:val="290"/>
        </w:trPr>
        <w:tc>
          <w:tcPr>
            <w:tcW w:w="0" w:type="auto"/>
            <w:noWrap/>
            <w:vAlign w:val="bottom"/>
            <w:hideMark/>
          </w:tcPr>
          <w:p w14:paraId="6B42E5B4" w14:textId="77777777" w:rsidR="00D241A6" w:rsidRPr="00D241A6" w:rsidRDefault="00D241A6" w:rsidP="00D241A6">
            <w:pPr>
              <w:jc w:val="right"/>
              <w:rPr>
                <w:rFonts w:ascii="Calibri" w:eastAsia="Times New Roman" w:hAnsi="Calibri" w:cs="Calibri"/>
                <w:color w:val="000000"/>
                <w:sz w:val="22"/>
                <w:szCs w:val="22"/>
                <w:lang w:val="en-IN" w:eastAsia="en-IN"/>
              </w:rPr>
            </w:pPr>
            <w:r w:rsidRPr="00D241A6">
              <w:rPr>
                <w:rFonts w:ascii="Calibri" w:eastAsia="Times New Roman" w:hAnsi="Calibri" w:cs="Calibri"/>
                <w:color w:val="000000"/>
                <w:sz w:val="22"/>
                <w:szCs w:val="22"/>
                <w:lang w:val="en-IN" w:eastAsia="en-IN"/>
              </w:rPr>
              <w:t>8</w:t>
            </w:r>
          </w:p>
        </w:tc>
        <w:tc>
          <w:tcPr>
            <w:tcW w:w="0" w:type="auto"/>
            <w:noWrap/>
            <w:vAlign w:val="bottom"/>
            <w:hideMark/>
          </w:tcPr>
          <w:p w14:paraId="00731C96" w14:textId="77777777" w:rsidR="00D241A6" w:rsidRPr="00D241A6" w:rsidRDefault="00D241A6" w:rsidP="00D241A6">
            <w:pPr>
              <w:rPr>
                <w:rFonts w:ascii="Calibri" w:eastAsia="Times New Roman" w:hAnsi="Calibri" w:cs="Calibri"/>
                <w:color w:val="000000"/>
                <w:sz w:val="22"/>
                <w:szCs w:val="22"/>
                <w:lang w:val="en-IN" w:eastAsia="en-IN"/>
              </w:rPr>
            </w:pPr>
            <w:r w:rsidRPr="00D241A6">
              <w:rPr>
                <w:rFonts w:ascii="Calibri" w:eastAsia="Times New Roman" w:hAnsi="Calibri" w:cs="Calibri"/>
                <w:color w:val="000000"/>
                <w:sz w:val="22"/>
                <w:szCs w:val="22"/>
                <w:lang w:val="en-IN" w:eastAsia="en-IN"/>
              </w:rPr>
              <w:t xml:space="preserve">CIBIL Report </w:t>
            </w:r>
          </w:p>
        </w:tc>
      </w:tr>
    </w:tbl>
    <w:p w14:paraId="2E2A6F77" w14:textId="77777777" w:rsidR="00D241A6" w:rsidRPr="00D241A6" w:rsidRDefault="00D241A6" w:rsidP="00D241A6">
      <w:pPr>
        <w:jc w:val="both"/>
        <w:rPr>
          <w:highlight w:val="red"/>
        </w:rPr>
      </w:pPr>
    </w:p>
    <w:p w14:paraId="7AB0B5DD" w14:textId="627A9DCF" w:rsidR="00D241A6" w:rsidRPr="00AC6B37" w:rsidRDefault="00D241A6">
      <w:pPr>
        <w:pStyle w:val="ListParagraph"/>
        <w:numPr>
          <w:ilvl w:val="0"/>
          <w:numId w:val="4"/>
        </w:numPr>
        <w:jc w:val="both"/>
      </w:pPr>
      <w:r w:rsidRPr="00AC6B37">
        <w:t>Each document checklist item should have a text box for data input followed by dropdown with values received/not received/not applicable</w:t>
      </w:r>
    </w:p>
    <w:p w14:paraId="61963306" w14:textId="2CDF006C" w:rsidR="0031500F" w:rsidRDefault="0031500F">
      <w:pPr>
        <w:pStyle w:val="ListParagraph"/>
        <w:numPr>
          <w:ilvl w:val="0"/>
          <w:numId w:val="4"/>
        </w:numPr>
        <w:jc w:val="both"/>
      </w:pPr>
      <w:r>
        <w:t xml:space="preserve">Following fields </w:t>
      </w:r>
      <w:r w:rsidR="00C37F2A">
        <w:t xml:space="preserve">need </w:t>
      </w:r>
      <w:r>
        <w:t>to be renamed in the front end.</w:t>
      </w:r>
    </w:p>
    <w:p w14:paraId="58BCAC5A" w14:textId="6ECAF623" w:rsidR="0031500F" w:rsidRDefault="0031500F">
      <w:pPr>
        <w:pStyle w:val="ListParagraph"/>
        <w:numPr>
          <w:ilvl w:val="1"/>
          <w:numId w:val="4"/>
        </w:numPr>
        <w:jc w:val="both"/>
      </w:pPr>
      <w:r>
        <w:t>Settlement amount should be renamed as Offer Amount</w:t>
      </w:r>
    </w:p>
    <w:p w14:paraId="1F205BE9" w14:textId="57A1F51D" w:rsidR="0031500F" w:rsidRDefault="0031500F">
      <w:pPr>
        <w:pStyle w:val="ListParagraph"/>
        <w:numPr>
          <w:ilvl w:val="1"/>
          <w:numId w:val="4"/>
        </w:numPr>
        <w:jc w:val="both"/>
      </w:pPr>
      <w:r>
        <w:t>Settlement type should be renamed as Offer Type</w:t>
      </w:r>
    </w:p>
    <w:p w14:paraId="1F260121" w14:textId="45B2F3AF" w:rsidR="008C23A0" w:rsidRDefault="0031500F">
      <w:pPr>
        <w:pStyle w:val="ListParagraph"/>
        <w:numPr>
          <w:ilvl w:val="0"/>
          <w:numId w:val="4"/>
        </w:numPr>
        <w:jc w:val="both"/>
        <w:rPr>
          <w:b/>
          <w:bCs/>
          <w:u w:val="single"/>
        </w:rPr>
      </w:pPr>
      <w:r w:rsidRPr="0031500F">
        <w:rPr>
          <w:b/>
          <w:bCs/>
          <w:u w:val="single"/>
        </w:rPr>
        <w:t>Settlement offer:</w:t>
      </w:r>
    </w:p>
    <w:p w14:paraId="6AA83CC1" w14:textId="77777777" w:rsidR="00EB5CFB" w:rsidRDefault="00EF5861">
      <w:pPr>
        <w:pStyle w:val="ListParagraph"/>
        <w:numPr>
          <w:ilvl w:val="1"/>
          <w:numId w:val="4"/>
        </w:numPr>
        <w:jc w:val="both"/>
      </w:pPr>
      <w:r>
        <w:t>T</w:t>
      </w:r>
      <w:r w:rsidR="0031500F">
        <w:t xml:space="preserve">he offer type is selected as ‘Settlement’, </w:t>
      </w:r>
      <w:r>
        <w:t xml:space="preserve">and offer amount is input by the user, installments are input by the user. </w:t>
      </w:r>
    </w:p>
    <w:p w14:paraId="558B9F5B" w14:textId="46361EFE" w:rsidR="00EB5CFB" w:rsidRDefault="00EB5CFB">
      <w:pPr>
        <w:pStyle w:val="ListParagraph"/>
        <w:numPr>
          <w:ilvl w:val="1"/>
          <w:numId w:val="4"/>
        </w:numPr>
        <w:jc w:val="both"/>
      </w:pPr>
      <w:r>
        <w:t xml:space="preserve">The verification table below the installments should be </w:t>
      </w:r>
      <w:r w:rsidR="00231F8F">
        <w:t>displayed as per the below format for offer amount 150</w:t>
      </w:r>
    </w:p>
    <w:tbl>
      <w:tblPr>
        <w:tblW w:w="0" w:type="auto"/>
        <w:tblInd w:w="607" w:type="dxa"/>
        <w:tblLook w:val="04A0" w:firstRow="1" w:lastRow="0" w:firstColumn="1" w:lastColumn="0" w:noHBand="0" w:noVBand="1"/>
      </w:tblPr>
      <w:tblGrid>
        <w:gridCol w:w="2338"/>
        <w:gridCol w:w="582"/>
        <w:gridCol w:w="868"/>
        <w:gridCol w:w="1404"/>
        <w:gridCol w:w="1311"/>
      </w:tblGrid>
      <w:tr w:rsidR="00231F8F" w:rsidRPr="00231F8F" w14:paraId="12205967" w14:textId="77777777" w:rsidTr="001D79FD">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83CCEB"/>
            <w:noWrap/>
            <w:vAlign w:val="bottom"/>
            <w:hideMark/>
          </w:tcPr>
          <w:p w14:paraId="6AA25C44" w14:textId="77777777" w:rsidR="00231F8F" w:rsidRPr="00231F8F" w:rsidRDefault="00231F8F" w:rsidP="001D79FD">
            <w:pPr>
              <w:rPr>
                <w:rFonts w:ascii="Aptos Narrow" w:eastAsia="Times New Roman" w:hAnsi="Aptos Narrow" w:cs="Times New Roman"/>
                <w:b/>
                <w:bCs/>
                <w:color w:val="000000"/>
                <w:lang w:val="en-IN" w:eastAsia="en-IN"/>
              </w:rPr>
            </w:pPr>
            <w:r w:rsidRPr="00231F8F">
              <w:rPr>
                <w:rFonts w:ascii="Aptos Narrow" w:eastAsia="Times New Roman" w:hAnsi="Aptos Narrow" w:cs="Times New Roman"/>
                <w:b/>
                <w:bCs/>
                <w:color w:val="000000"/>
                <w:lang w:val="en-IN" w:eastAsia="en-IN"/>
              </w:rPr>
              <w:t>Particulars</w:t>
            </w:r>
          </w:p>
        </w:tc>
        <w:tc>
          <w:tcPr>
            <w:tcW w:w="0" w:type="auto"/>
            <w:tcBorders>
              <w:top w:val="single" w:sz="4" w:space="0" w:color="auto"/>
              <w:left w:val="nil"/>
              <w:bottom w:val="single" w:sz="4" w:space="0" w:color="auto"/>
              <w:right w:val="single" w:sz="4" w:space="0" w:color="auto"/>
            </w:tcBorders>
            <w:shd w:val="clear" w:color="000000" w:fill="83CCEB"/>
            <w:noWrap/>
            <w:vAlign w:val="bottom"/>
            <w:hideMark/>
          </w:tcPr>
          <w:p w14:paraId="1F531FC2" w14:textId="77777777" w:rsidR="00231F8F" w:rsidRPr="00231F8F" w:rsidRDefault="00231F8F" w:rsidP="001D79FD">
            <w:pPr>
              <w:jc w:val="center"/>
              <w:rPr>
                <w:rFonts w:ascii="Aptos Narrow" w:eastAsia="Times New Roman" w:hAnsi="Aptos Narrow" w:cs="Times New Roman"/>
                <w:b/>
                <w:bCs/>
                <w:color w:val="000000"/>
                <w:lang w:val="en-IN" w:eastAsia="en-IN"/>
              </w:rPr>
            </w:pPr>
            <w:r w:rsidRPr="00231F8F">
              <w:rPr>
                <w:rFonts w:ascii="Aptos Narrow" w:eastAsia="Times New Roman" w:hAnsi="Aptos Narrow" w:cs="Times New Roman"/>
                <w:b/>
                <w:bCs/>
                <w:color w:val="000000"/>
                <w:lang w:val="en-IN" w:eastAsia="en-IN"/>
              </w:rPr>
              <w:t>POS</w:t>
            </w:r>
          </w:p>
        </w:tc>
        <w:tc>
          <w:tcPr>
            <w:tcW w:w="0" w:type="auto"/>
            <w:tcBorders>
              <w:top w:val="single" w:sz="4" w:space="0" w:color="auto"/>
              <w:left w:val="nil"/>
              <w:bottom w:val="single" w:sz="4" w:space="0" w:color="auto"/>
              <w:right w:val="single" w:sz="4" w:space="0" w:color="auto"/>
            </w:tcBorders>
            <w:shd w:val="clear" w:color="000000" w:fill="83CCEB"/>
            <w:noWrap/>
            <w:vAlign w:val="bottom"/>
            <w:hideMark/>
          </w:tcPr>
          <w:p w14:paraId="52F60F3F" w14:textId="77777777" w:rsidR="00231F8F" w:rsidRPr="00231F8F" w:rsidRDefault="00231F8F" w:rsidP="001D79FD">
            <w:pPr>
              <w:jc w:val="center"/>
              <w:rPr>
                <w:rFonts w:ascii="Aptos Narrow" w:eastAsia="Times New Roman" w:hAnsi="Aptos Narrow" w:cs="Times New Roman"/>
                <w:b/>
                <w:bCs/>
                <w:color w:val="000000"/>
                <w:lang w:val="en-IN" w:eastAsia="en-IN"/>
              </w:rPr>
            </w:pPr>
            <w:r w:rsidRPr="00231F8F">
              <w:rPr>
                <w:rFonts w:ascii="Aptos Narrow" w:eastAsia="Times New Roman" w:hAnsi="Aptos Narrow" w:cs="Times New Roman"/>
                <w:b/>
                <w:bCs/>
                <w:color w:val="000000"/>
                <w:lang w:val="en-IN" w:eastAsia="en-IN"/>
              </w:rPr>
              <w:t>Interest</w:t>
            </w:r>
          </w:p>
        </w:tc>
        <w:tc>
          <w:tcPr>
            <w:tcW w:w="0" w:type="auto"/>
            <w:tcBorders>
              <w:top w:val="single" w:sz="4" w:space="0" w:color="auto"/>
              <w:left w:val="nil"/>
              <w:bottom w:val="single" w:sz="4" w:space="0" w:color="auto"/>
              <w:right w:val="single" w:sz="4" w:space="0" w:color="auto"/>
            </w:tcBorders>
            <w:shd w:val="clear" w:color="000000" w:fill="83CCEB"/>
            <w:noWrap/>
            <w:vAlign w:val="bottom"/>
            <w:hideMark/>
          </w:tcPr>
          <w:p w14:paraId="44B3BF73" w14:textId="77777777" w:rsidR="00231F8F" w:rsidRPr="00231F8F" w:rsidRDefault="00231F8F" w:rsidP="001D79FD">
            <w:pPr>
              <w:jc w:val="center"/>
              <w:rPr>
                <w:rFonts w:ascii="Aptos Narrow" w:eastAsia="Times New Roman" w:hAnsi="Aptos Narrow" w:cs="Times New Roman"/>
                <w:b/>
                <w:bCs/>
                <w:color w:val="000000"/>
                <w:lang w:val="en-IN" w:eastAsia="en-IN"/>
              </w:rPr>
            </w:pPr>
            <w:r w:rsidRPr="00231F8F">
              <w:rPr>
                <w:rFonts w:ascii="Aptos Narrow" w:eastAsia="Times New Roman" w:hAnsi="Aptos Narrow" w:cs="Times New Roman"/>
                <w:b/>
                <w:bCs/>
                <w:color w:val="000000"/>
                <w:lang w:val="en-IN" w:eastAsia="en-IN"/>
              </w:rPr>
              <w:t>Other Charges</w:t>
            </w:r>
          </w:p>
        </w:tc>
        <w:tc>
          <w:tcPr>
            <w:tcW w:w="0" w:type="auto"/>
            <w:tcBorders>
              <w:top w:val="single" w:sz="4" w:space="0" w:color="auto"/>
              <w:left w:val="nil"/>
              <w:bottom w:val="single" w:sz="4" w:space="0" w:color="auto"/>
              <w:right w:val="single" w:sz="4" w:space="0" w:color="auto"/>
            </w:tcBorders>
            <w:shd w:val="clear" w:color="000000" w:fill="83CCEB"/>
            <w:noWrap/>
            <w:vAlign w:val="bottom"/>
            <w:hideMark/>
          </w:tcPr>
          <w:p w14:paraId="3EC47745" w14:textId="77777777" w:rsidR="00231F8F" w:rsidRPr="00231F8F" w:rsidRDefault="00231F8F" w:rsidP="001D79FD">
            <w:pPr>
              <w:jc w:val="center"/>
              <w:rPr>
                <w:rFonts w:ascii="Aptos Narrow" w:eastAsia="Times New Roman" w:hAnsi="Aptos Narrow" w:cs="Times New Roman"/>
                <w:b/>
                <w:bCs/>
                <w:color w:val="000000"/>
                <w:lang w:val="en-IN" w:eastAsia="en-IN"/>
              </w:rPr>
            </w:pPr>
            <w:r w:rsidRPr="00231F8F">
              <w:rPr>
                <w:rFonts w:ascii="Aptos Narrow" w:eastAsia="Times New Roman" w:hAnsi="Aptos Narrow" w:cs="Times New Roman"/>
                <w:b/>
                <w:bCs/>
                <w:color w:val="000000"/>
                <w:lang w:val="en-IN" w:eastAsia="en-IN"/>
              </w:rPr>
              <w:t>Total OS/FCR</w:t>
            </w:r>
          </w:p>
        </w:tc>
      </w:tr>
      <w:tr w:rsidR="00231F8F" w:rsidRPr="00231F8F" w14:paraId="1507762C" w14:textId="77777777" w:rsidTr="001D79FD">
        <w:trPr>
          <w:trHeight w:val="300"/>
        </w:trPr>
        <w:tc>
          <w:tcPr>
            <w:tcW w:w="0" w:type="auto"/>
            <w:tcBorders>
              <w:top w:val="nil"/>
              <w:left w:val="single" w:sz="4" w:space="0" w:color="auto"/>
              <w:bottom w:val="single" w:sz="4" w:space="0" w:color="auto"/>
              <w:right w:val="single" w:sz="4" w:space="0" w:color="auto"/>
            </w:tcBorders>
            <w:noWrap/>
            <w:vAlign w:val="bottom"/>
            <w:hideMark/>
          </w:tcPr>
          <w:p w14:paraId="7E1274E5" w14:textId="77777777" w:rsidR="00231F8F" w:rsidRPr="00231F8F" w:rsidRDefault="00231F8F" w:rsidP="001D79FD">
            <w:pPr>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Amount</w:t>
            </w:r>
          </w:p>
        </w:tc>
        <w:tc>
          <w:tcPr>
            <w:tcW w:w="0" w:type="auto"/>
            <w:tcBorders>
              <w:top w:val="nil"/>
              <w:left w:val="nil"/>
              <w:bottom w:val="single" w:sz="4" w:space="0" w:color="auto"/>
              <w:right w:val="single" w:sz="4" w:space="0" w:color="auto"/>
            </w:tcBorders>
            <w:noWrap/>
            <w:vAlign w:val="bottom"/>
            <w:hideMark/>
          </w:tcPr>
          <w:p w14:paraId="26B33533" w14:textId="77777777" w:rsidR="00231F8F" w:rsidRPr="00231F8F" w:rsidRDefault="00231F8F"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100</w:t>
            </w:r>
          </w:p>
        </w:tc>
        <w:tc>
          <w:tcPr>
            <w:tcW w:w="0" w:type="auto"/>
            <w:tcBorders>
              <w:top w:val="nil"/>
              <w:left w:val="nil"/>
              <w:bottom w:val="single" w:sz="4" w:space="0" w:color="auto"/>
              <w:right w:val="single" w:sz="4" w:space="0" w:color="auto"/>
            </w:tcBorders>
            <w:noWrap/>
            <w:vAlign w:val="bottom"/>
            <w:hideMark/>
          </w:tcPr>
          <w:p w14:paraId="440CB2B4" w14:textId="77777777" w:rsidR="00231F8F" w:rsidRPr="00231F8F" w:rsidRDefault="00231F8F"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40</w:t>
            </w:r>
          </w:p>
        </w:tc>
        <w:tc>
          <w:tcPr>
            <w:tcW w:w="0" w:type="auto"/>
            <w:tcBorders>
              <w:top w:val="nil"/>
              <w:left w:val="nil"/>
              <w:bottom w:val="single" w:sz="4" w:space="0" w:color="auto"/>
              <w:right w:val="single" w:sz="4" w:space="0" w:color="auto"/>
            </w:tcBorders>
            <w:noWrap/>
            <w:vAlign w:val="bottom"/>
            <w:hideMark/>
          </w:tcPr>
          <w:p w14:paraId="363080AD" w14:textId="77777777" w:rsidR="00231F8F" w:rsidRPr="00231F8F" w:rsidRDefault="00231F8F"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30</w:t>
            </w:r>
          </w:p>
        </w:tc>
        <w:tc>
          <w:tcPr>
            <w:tcW w:w="0" w:type="auto"/>
            <w:tcBorders>
              <w:top w:val="nil"/>
              <w:left w:val="nil"/>
              <w:bottom w:val="single" w:sz="4" w:space="0" w:color="auto"/>
              <w:right w:val="single" w:sz="4" w:space="0" w:color="auto"/>
            </w:tcBorders>
            <w:noWrap/>
            <w:vAlign w:val="bottom"/>
            <w:hideMark/>
          </w:tcPr>
          <w:p w14:paraId="7DC54C27" w14:textId="77777777" w:rsidR="00231F8F" w:rsidRPr="00231F8F" w:rsidRDefault="00231F8F"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170</w:t>
            </w:r>
          </w:p>
        </w:tc>
      </w:tr>
      <w:tr w:rsidR="00231F8F" w:rsidRPr="00231F8F" w14:paraId="4B830082" w14:textId="77777777" w:rsidTr="001D79FD">
        <w:trPr>
          <w:trHeight w:val="300"/>
        </w:trPr>
        <w:tc>
          <w:tcPr>
            <w:tcW w:w="0" w:type="auto"/>
            <w:tcBorders>
              <w:top w:val="nil"/>
              <w:left w:val="single" w:sz="4" w:space="0" w:color="auto"/>
              <w:bottom w:val="single" w:sz="4" w:space="0" w:color="auto"/>
              <w:right w:val="single" w:sz="4" w:space="0" w:color="auto"/>
            </w:tcBorders>
            <w:noWrap/>
            <w:vAlign w:val="bottom"/>
            <w:hideMark/>
          </w:tcPr>
          <w:p w14:paraId="5A4D2F27" w14:textId="77777777" w:rsidR="00231F8F" w:rsidRPr="00231F8F" w:rsidRDefault="00231F8F" w:rsidP="001D79FD">
            <w:pPr>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Appropriation as per offer</w:t>
            </w:r>
          </w:p>
        </w:tc>
        <w:tc>
          <w:tcPr>
            <w:tcW w:w="0" w:type="auto"/>
            <w:tcBorders>
              <w:top w:val="nil"/>
              <w:left w:val="nil"/>
              <w:bottom w:val="single" w:sz="4" w:space="0" w:color="auto"/>
              <w:right w:val="single" w:sz="4" w:space="0" w:color="auto"/>
            </w:tcBorders>
            <w:noWrap/>
            <w:vAlign w:val="bottom"/>
            <w:hideMark/>
          </w:tcPr>
          <w:p w14:paraId="2DF7A837" w14:textId="77777777" w:rsidR="00231F8F" w:rsidRPr="00231F8F" w:rsidRDefault="00231F8F"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-100</w:t>
            </w:r>
          </w:p>
        </w:tc>
        <w:tc>
          <w:tcPr>
            <w:tcW w:w="0" w:type="auto"/>
            <w:tcBorders>
              <w:top w:val="nil"/>
              <w:left w:val="nil"/>
              <w:bottom w:val="single" w:sz="4" w:space="0" w:color="auto"/>
              <w:right w:val="single" w:sz="4" w:space="0" w:color="auto"/>
            </w:tcBorders>
            <w:noWrap/>
            <w:vAlign w:val="bottom"/>
            <w:hideMark/>
          </w:tcPr>
          <w:p w14:paraId="10FD0A51" w14:textId="77777777" w:rsidR="00231F8F" w:rsidRPr="00231F8F" w:rsidRDefault="00231F8F"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-40</w:t>
            </w:r>
          </w:p>
        </w:tc>
        <w:tc>
          <w:tcPr>
            <w:tcW w:w="0" w:type="auto"/>
            <w:tcBorders>
              <w:top w:val="nil"/>
              <w:left w:val="nil"/>
              <w:bottom w:val="single" w:sz="4" w:space="0" w:color="auto"/>
              <w:right w:val="single" w:sz="4" w:space="0" w:color="auto"/>
            </w:tcBorders>
            <w:noWrap/>
            <w:vAlign w:val="bottom"/>
            <w:hideMark/>
          </w:tcPr>
          <w:p w14:paraId="56819214" w14:textId="77777777" w:rsidR="00231F8F" w:rsidRPr="00231F8F" w:rsidRDefault="00231F8F"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-10</w:t>
            </w:r>
          </w:p>
        </w:tc>
        <w:tc>
          <w:tcPr>
            <w:tcW w:w="0" w:type="auto"/>
            <w:tcBorders>
              <w:top w:val="nil"/>
              <w:left w:val="nil"/>
              <w:bottom w:val="single" w:sz="4" w:space="0" w:color="auto"/>
              <w:right w:val="single" w:sz="4" w:space="0" w:color="auto"/>
            </w:tcBorders>
            <w:noWrap/>
            <w:vAlign w:val="bottom"/>
            <w:hideMark/>
          </w:tcPr>
          <w:p w14:paraId="43CDDC23" w14:textId="77777777" w:rsidR="00231F8F" w:rsidRPr="00231F8F" w:rsidRDefault="00231F8F"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-150</w:t>
            </w:r>
          </w:p>
        </w:tc>
      </w:tr>
      <w:tr w:rsidR="00231F8F" w:rsidRPr="00231F8F" w14:paraId="3069BC94" w14:textId="77777777" w:rsidTr="001D79FD">
        <w:trPr>
          <w:trHeight w:val="300"/>
        </w:trPr>
        <w:tc>
          <w:tcPr>
            <w:tcW w:w="0" w:type="auto"/>
            <w:tcBorders>
              <w:top w:val="nil"/>
              <w:left w:val="single" w:sz="4" w:space="0" w:color="auto"/>
              <w:bottom w:val="single" w:sz="4" w:space="0" w:color="auto"/>
              <w:right w:val="single" w:sz="4" w:space="0" w:color="auto"/>
            </w:tcBorders>
            <w:noWrap/>
            <w:vAlign w:val="bottom"/>
            <w:hideMark/>
          </w:tcPr>
          <w:p w14:paraId="7BB7543D" w14:textId="77777777" w:rsidR="00231F8F" w:rsidRPr="00231F8F" w:rsidRDefault="00231F8F" w:rsidP="001D79FD">
            <w:pPr>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Waiver</w:t>
            </w:r>
          </w:p>
        </w:tc>
        <w:tc>
          <w:tcPr>
            <w:tcW w:w="0" w:type="auto"/>
            <w:tcBorders>
              <w:top w:val="nil"/>
              <w:left w:val="nil"/>
              <w:bottom w:val="single" w:sz="4" w:space="0" w:color="auto"/>
              <w:right w:val="single" w:sz="4" w:space="0" w:color="auto"/>
            </w:tcBorders>
            <w:noWrap/>
            <w:vAlign w:val="bottom"/>
            <w:hideMark/>
          </w:tcPr>
          <w:p w14:paraId="623C577F" w14:textId="77777777" w:rsidR="00231F8F" w:rsidRPr="00231F8F" w:rsidRDefault="00231F8F"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0</w:t>
            </w:r>
          </w:p>
        </w:tc>
        <w:tc>
          <w:tcPr>
            <w:tcW w:w="0" w:type="auto"/>
            <w:tcBorders>
              <w:top w:val="nil"/>
              <w:left w:val="nil"/>
              <w:bottom w:val="single" w:sz="4" w:space="0" w:color="auto"/>
              <w:right w:val="single" w:sz="4" w:space="0" w:color="auto"/>
            </w:tcBorders>
            <w:noWrap/>
            <w:vAlign w:val="bottom"/>
            <w:hideMark/>
          </w:tcPr>
          <w:p w14:paraId="3FF59A93" w14:textId="77777777" w:rsidR="00231F8F" w:rsidRPr="00231F8F" w:rsidRDefault="00231F8F"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0</w:t>
            </w:r>
          </w:p>
        </w:tc>
        <w:tc>
          <w:tcPr>
            <w:tcW w:w="0" w:type="auto"/>
            <w:tcBorders>
              <w:top w:val="nil"/>
              <w:left w:val="nil"/>
              <w:bottom w:val="single" w:sz="4" w:space="0" w:color="auto"/>
              <w:right w:val="single" w:sz="4" w:space="0" w:color="auto"/>
            </w:tcBorders>
            <w:noWrap/>
            <w:vAlign w:val="bottom"/>
            <w:hideMark/>
          </w:tcPr>
          <w:p w14:paraId="4C37C168" w14:textId="77777777" w:rsidR="00231F8F" w:rsidRPr="00231F8F" w:rsidRDefault="00231F8F"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20</w:t>
            </w:r>
          </w:p>
        </w:tc>
        <w:tc>
          <w:tcPr>
            <w:tcW w:w="0" w:type="auto"/>
            <w:tcBorders>
              <w:top w:val="nil"/>
              <w:left w:val="nil"/>
              <w:bottom w:val="single" w:sz="4" w:space="0" w:color="auto"/>
              <w:right w:val="single" w:sz="4" w:space="0" w:color="auto"/>
            </w:tcBorders>
            <w:noWrap/>
            <w:vAlign w:val="bottom"/>
            <w:hideMark/>
          </w:tcPr>
          <w:p w14:paraId="1203A1FA" w14:textId="77777777" w:rsidR="00231F8F" w:rsidRPr="00231F8F" w:rsidRDefault="00231F8F"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20</w:t>
            </w:r>
          </w:p>
        </w:tc>
      </w:tr>
      <w:tr w:rsidR="00231F8F" w:rsidRPr="00231F8F" w14:paraId="72E59AB0" w14:textId="77777777" w:rsidTr="001D79FD">
        <w:trPr>
          <w:trHeight w:val="300"/>
        </w:trPr>
        <w:tc>
          <w:tcPr>
            <w:tcW w:w="0" w:type="auto"/>
            <w:tcBorders>
              <w:top w:val="nil"/>
              <w:left w:val="single" w:sz="4" w:space="0" w:color="auto"/>
              <w:bottom w:val="single" w:sz="4" w:space="0" w:color="auto"/>
              <w:right w:val="single" w:sz="4" w:space="0" w:color="auto"/>
            </w:tcBorders>
            <w:noWrap/>
            <w:vAlign w:val="bottom"/>
            <w:hideMark/>
          </w:tcPr>
          <w:p w14:paraId="63743B8D" w14:textId="77777777" w:rsidR="00231F8F" w:rsidRPr="00231F8F" w:rsidRDefault="00231F8F" w:rsidP="001D79FD">
            <w:pPr>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Waiver Percentage</w:t>
            </w:r>
          </w:p>
        </w:tc>
        <w:tc>
          <w:tcPr>
            <w:tcW w:w="0" w:type="auto"/>
            <w:tcBorders>
              <w:top w:val="nil"/>
              <w:left w:val="nil"/>
              <w:bottom w:val="single" w:sz="4" w:space="0" w:color="auto"/>
              <w:right w:val="single" w:sz="4" w:space="0" w:color="auto"/>
            </w:tcBorders>
            <w:noWrap/>
            <w:vAlign w:val="bottom"/>
            <w:hideMark/>
          </w:tcPr>
          <w:p w14:paraId="6F3DD9AB" w14:textId="77777777" w:rsidR="00231F8F" w:rsidRPr="00231F8F" w:rsidRDefault="00231F8F"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0%</w:t>
            </w:r>
          </w:p>
        </w:tc>
        <w:tc>
          <w:tcPr>
            <w:tcW w:w="0" w:type="auto"/>
            <w:tcBorders>
              <w:top w:val="nil"/>
              <w:left w:val="nil"/>
              <w:bottom w:val="single" w:sz="4" w:space="0" w:color="auto"/>
              <w:right w:val="single" w:sz="4" w:space="0" w:color="auto"/>
            </w:tcBorders>
            <w:noWrap/>
            <w:vAlign w:val="bottom"/>
            <w:hideMark/>
          </w:tcPr>
          <w:p w14:paraId="32D4648A" w14:textId="77777777" w:rsidR="00231F8F" w:rsidRPr="00231F8F" w:rsidRDefault="00231F8F"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0%</w:t>
            </w:r>
          </w:p>
        </w:tc>
        <w:tc>
          <w:tcPr>
            <w:tcW w:w="0" w:type="auto"/>
            <w:tcBorders>
              <w:top w:val="nil"/>
              <w:left w:val="nil"/>
              <w:bottom w:val="single" w:sz="4" w:space="0" w:color="auto"/>
              <w:right w:val="single" w:sz="4" w:space="0" w:color="auto"/>
            </w:tcBorders>
            <w:noWrap/>
            <w:vAlign w:val="bottom"/>
            <w:hideMark/>
          </w:tcPr>
          <w:p w14:paraId="1921DFDF" w14:textId="77777777" w:rsidR="00231F8F" w:rsidRPr="00231F8F" w:rsidRDefault="00231F8F"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67%</w:t>
            </w:r>
          </w:p>
        </w:tc>
        <w:tc>
          <w:tcPr>
            <w:tcW w:w="0" w:type="auto"/>
            <w:tcBorders>
              <w:top w:val="nil"/>
              <w:left w:val="nil"/>
              <w:bottom w:val="single" w:sz="4" w:space="0" w:color="auto"/>
              <w:right w:val="single" w:sz="4" w:space="0" w:color="auto"/>
            </w:tcBorders>
            <w:noWrap/>
            <w:vAlign w:val="bottom"/>
            <w:hideMark/>
          </w:tcPr>
          <w:p w14:paraId="43962A67" w14:textId="77777777" w:rsidR="00231F8F" w:rsidRPr="00231F8F" w:rsidRDefault="00231F8F"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12%</w:t>
            </w:r>
          </w:p>
        </w:tc>
      </w:tr>
    </w:tbl>
    <w:p w14:paraId="57015EE5" w14:textId="77777777" w:rsidR="00231F8F" w:rsidRDefault="00231F8F" w:rsidP="00231F8F">
      <w:pPr>
        <w:pStyle w:val="ListParagraph"/>
        <w:ind w:left="1800"/>
        <w:jc w:val="both"/>
      </w:pPr>
    </w:p>
    <w:p w14:paraId="50441D63" w14:textId="0086DF43" w:rsidR="00231F8F" w:rsidRDefault="00231F8F">
      <w:pPr>
        <w:pStyle w:val="ListParagraph"/>
        <w:numPr>
          <w:ilvl w:val="1"/>
          <w:numId w:val="4"/>
        </w:numPr>
        <w:jc w:val="both"/>
      </w:pPr>
      <w:r>
        <w:t>Verification logic is as mentioned in the table below</w:t>
      </w:r>
    </w:p>
    <w:tbl>
      <w:tblPr>
        <w:tblW w:w="0" w:type="auto"/>
        <w:tblInd w:w="607" w:type="dxa"/>
        <w:tblLook w:val="04A0" w:firstRow="1" w:lastRow="0" w:firstColumn="1" w:lastColumn="0" w:noHBand="0" w:noVBand="1"/>
      </w:tblPr>
      <w:tblGrid>
        <w:gridCol w:w="2338"/>
        <w:gridCol w:w="650"/>
        <w:gridCol w:w="582"/>
        <w:gridCol w:w="868"/>
        <w:gridCol w:w="1404"/>
        <w:gridCol w:w="1311"/>
      </w:tblGrid>
      <w:tr w:rsidR="00231F8F" w:rsidRPr="00231F8F" w14:paraId="2CC176C1" w14:textId="77777777" w:rsidTr="00231F8F">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83CCEB"/>
            <w:noWrap/>
            <w:vAlign w:val="bottom"/>
            <w:hideMark/>
          </w:tcPr>
          <w:p w14:paraId="5EEF64D7" w14:textId="77777777" w:rsidR="00231F8F" w:rsidRPr="00231F8F" w:rsidRDefault="00231F8F" w:rsidP="00231F8F">
            <w:pPr>
              <w:rPr>
                <w:rFonts w:ascii="Aptos Narrow" w:eastAsia="Times New Roman" w:hAnsi="Aptos Narrow" w:cs="Times New Roman"/>
                <w:b/>
                <w:bCs/>
                <w:color w:val="000000"/>
                <w:lang w:val="en-IN" w:eastAsia="en-IN"/>
              </w:rPr>
            </w:pPr>
            <w:r w:rsidRPr="00231F8F">
              <w:rPr>
                <w:rFonts w:ascii="Aptos Narrow" w:eastAsia="Times New Roman" w:hAnsi="Aptos Narrow" w:cs="Times New Roman"/>
                <w:b/>
                <w:bCs/>
                <w:color w:val="000000"/>
                <w:lang w:val="en-IN" w:eastAsia="en-IN"/>
              </w:rPr>
              <w:t>Particulars</w:t>
            </w:r>
          </w:p>
        </w:tc>
        <w:tc>
          <w:tcPr>
            <w:tcW w:w="0" w:type="auto"/>
            <w:tcBorders>
              <w:top w:val="single" w:sz="4" w:space="0" w:color="auto"/>
              <w:left w:val="nil"/>
              <w:bottom w:val="single" w:sz="4" w:space="0" w:color="auto"/>
              <w:right w:val="single" w:sz="4" w:space="0" w:color="auto"/>
            </w:tcBorders>
            <w:shd w:val="clear" w:color="000000" w:fill="83CCEB"/>
            <w:noWrap/>
            <w:vAlign w:val="bottom"/>
            <w:hideMark/>
          </w:tcPr>
          <w:p w14:paraId="20FC68A5" w14:textId="77777777" w:rsidR="00231F8F" w:rsidRPr="00231F8F" w:rsidRDefault="00231F8F" w:rsidP="00231F8F">
            <w:pPr>
              <w:jc w:val="center"/>
              <w:rPr>
                <w:rFonts w:ascii="Aptos Narrow" w:eastAsia="Times New Roman" w:hAnsi="Aptos Narrow" w:cs="Times New Roman"/>
                <w:b/>
                <w:bCs/>
                <w:color w:val="000000"/>
                <w:lang w:val="en-IN" w:eastAsia="en-IN"/>
              </w:rPr>
            </w:pPr>
            <w:r w:rsidRPr="00231F8F">
              <w:rPr>
                <w:rFonts w:ascii="Aptos Narrow" w:eastAsia="Times New Roman" w:hAnsi="Aptos Narrow" w:cs="Times New Roman"/>
                <w:b/>
                <w:bCs/>
                <w:color w:val="000000"/>
                <w:lang w:val="en-IN" w:eastAsia="en-IN"/>
              </w:rPr>
              <w:t>Offer</w:t>
            </w:r>
          </w:p>
        </w:tc>
        <w:tc>
          <w:tcPr>
            <w:tcW w:w="0" w:type="auto"/>
            <w:tcBorders>
              <w:top w:val="single" w:sz="4" w:space="0" w:color="auto"/>
              <w:left w:val="nil"/>
              <w:bottom w:val="single" w:sz="4" w:space="0" w:color="auto"/>
              <w:right w:val="single" w:sz="4" w:space="0" w:color="auto"/>
            </w:tcBorders>
            <w:shd w:val="clear" w:color="000000" w:fill="83CCEB"/>
            <w:noWrap/>
            <w:vAlign w:val="bottom"/>
            <w:hideMark/>
          </w:tcPr>
          <w:p w14:paraId="0E4741EF" w14:textId="77777777" w:rsidR="00231F8F" w:rsidRPr="00231F8F" w:rsidRDefault="00231F8F" w:rsidP="00231F8F">
            <w:pPr>
              <w:jc w:val="center"/>
              <w:rPr>
                <w:rFonts w:ascii="Aptos Narrow" w:eastAsia="Times New Roman" w:hAnsi="Aptos Narrow" w:cs="Times New Roman"/>
                <w:b/>
                <w:bCs/>
                <w:color w:val="000000"/>
                <w:lang w:val="en-IN" w:eastAsia="en-IN"/>
              </w:rPr>
            </w:pPr>
            <w:r w:rsidRPr="00231F8F">
              <w:rPr>
                <w:rFonts w:ascii="Aptos Narrow" w:eastAsia="Times New Roman" w:hAnsi="Aptos Narrow" w:cs="Times New Roman"/>
                <w:b/>
                <w:bCs/>
                <w:color w:val="000000"/>
                <w:lang w:val="en-IN" w:eastAsia="en-IN"/>
              </w:rPr>
              <w:t>POS</w:t>
            </w:r>
          </w:p>
        </w:tc>
        <w:tc>
          <w:tcPr>
            <w:tcW w:w="0" w:type="auto"/>
            <w:tcBorders>
              <w:top w:val="single" w:sz="4" w:space="0" w:color="auto"/>
              <w:left w:val="nil"/>
              <w:bottom w:val="single" w:sz="4" w:space="0" w:color="auto"/>
              <w:right w:val="single" w:sz="4" w:space="0" w:color="auto"/>
            </w:tcBorders>
            <w:shd w:val="clear" w:color="000000" w:fill="83CCEB"/>
            <w:noWrap/>
            <w:vAlign w:val="bottom"/>
            <w:hideMark/>
          </w:tcPr>
          <w:p w14:paraId="5EB925F2" w14:textId="77777777" w:rsidR="00231F8F" w:rsidRPr="00231F8F" w:rsidRDefault="00231F8F" w:rsidP="00231F8F">
            <w:pPr>
              <w:jc w:val="center"/>
              <w:rPr>
                <w:rFonts w:ascii="Aptos Narrow" w:eastAsia="Times New Roman" w:hAnsi="Aptos Narrow" w:cs="Times New Roman"/>
                <w:b/>
                <w:bCs/>
                <w:color w:val="000000"/>
                <w:lang w:val="en-IN" w:eastAsia="en-IN"/>
              </w:rPr>
            </w:pPr>
            <w:r w:rsidRPr="00231F8F">
              <w:rPr>
                <w:rFonts w:ascii="Aptos Narrow" w:eastAsia="Times New Roman" w:hAnsi="Aptos Narrow" w:cs="Times New Roman"/>
                <w:b/>
                <w:bCs/>
                <w:color w:val="000000"/>
                <w:lang w:val="en-IN" w:eastAsia="en-IN"/>
              </w:rPr>
              <w:t>Interest</w:t>
            </w:r>
          </w:p>
        </w:tc>
        <w:tc>
          <w:tcPr>
            <w:tcW w:w="0" w:type="auto"/>
            <w:tcBorders>
              <w:top w:val="single" w:sz="4" w:space="0" w:color="auto"/>
              <w:left w:val="nil"/>
              <w:bottom w:val="single" w:sz="4" w:space="0" w:color="auto"/>
              <w:right w:val="single" w:sz="4" w:space="0" w:color="auto"/>
            </w:tcBorders>
            <w:shd w:val="clear" w:color="000000" w:fill="83CCEB"/>
            <w:noWrap/>
            <w:vAlign w:val="bottom"/>
            <w:hideMark/>
          </w:tcPr>
          <w:p w14:paraId="7FF1909F" w14:textId="77777777" w:rsidR="00231F8F" w:rsidRPr="00231F8F" w:rsidRDefault="00231F8F" w:rsidP="00231F8F">
            <w:pPr>
              <w:jc w:val="center"/>
              <w:rPr>
                <w:rFonts w:ascii="Aptos Narrow" w:eastAsia="Times New Roman" w:hAnsi="Aptos Narrow" w:cs="Times New Roman"/>
                <w:b/>
                <w:bCs/>
                <w:color w:val="000000"/>
                <w:lang w:val="en-IN" w:eastAsia="en-IN"/>
              </w:rPr>
            </w:pPr>
            <w:r w:rsidRPr="00231F8F">
              <w:rPr>
                <w:rFonts w:ascii="Aptos Narrow" w:eastAsia="Times New Roman" w:hAnsi="Aptos Narrow" w:cs="Times New Roman"/>
                <w:b/>
                <w:bCs/>
                <w:color w:val="000000"/>
                <w:lang w:val="en-IN" w:eastAsia="en-IN"/>
              </w:rPr>
              <w:t>Other Charges</w:t>
            </w:r>
          </w:p>
        </w:tc>
        <w:tc>
          <w:tcPr>
            <w:tcW w:w="0" w:type="auto"/>
            <w:tcBorders>
              <w:top w:val="single" w:sz="4" w:space="0" w:color="auto"/>
              <w:left w:val="nil"/>
              <w:bottom w:val="single" w:sz="4" w:space="0" w:color="auto"/>
              <w:right w:val="single" w:sz="4" w:space="0" w:color="auto"/>
            </w:tcBorders>
            <w:shd w:val="clear" w:color="000000" w:fill="83CCEB"/>
            <w:noWrap/>
            <w:vAlign w:val="bottom"/>
            <w:hideMark/>
          </w:tcPr>
          <w:p w14:paraId="7146308D" w14:textId="77777777" w:rsidR="00231F8F" w:rsidRPr="00231F8F" w:rsidRDefault="00231F8F" w:rsidP="00231F8F">
            <w:pPr>
              <w:jc w:val="center"/>
              <w:rPr>
                <w:rFonts w:ascii="Aptos Narrow" w:eastAsia="Times New Roman" w:hAnsi="Aptos Narrow" w:cs="Times New Roman"/>
                <w:b/>
                <w:bCs/>
                <w:color w:val="000000"/>
                <w:lang w:val="en-IN" w:eastAsia="en-IN"/>
              </w:rPr>
            </w:pPr>
            <w:r w:rsidRPr="00231F8F">
              <w:rPr>
                <w:rFonts w:ascii="Aptos Narrow" w:eastAsia="Times New Roman" w:hAnsi="Aptos Narrow" w:cs="Times New Roman"/>
                <w:b/>
                <w:bCs/>
                <w:color w:val="000000"/>
                <w:lang w:val="en-IN" w:eastAsia="en-IN"/>
              </w:rPr>
              <w:t>Total OS/FCR</w:t>
            </w:r>
          </w:p>
        </w:tc>
      </w:tr>
      <w:tr w:rsidR="00231F8F" w:rsidRPr="00231F8F" w14:paraId="067CE5C0" w14:textId="77777777" w:rsidTr="00231F8F">
        <w:trPr>
          <w:trHeight w:val="300"/>
        </w:trPr>
        <w:tc>
          <w:tcPr>
            <w:tcW w:w="0" w:type="auto"/>
            <w:tcBorders>
              <w:top w:val="nil"/>
              <w:left w:val="single" w:sz="4" w:space="0" w:color="auto"/>
              <w:bottom w:val="single" w:sz="4" w:space="0" w:color="auto"/>
              <w:right w:val="single" w:sz="4" w:space="0" w:color="auto"/>
            </w:tcBorders>
            <w:noWrap/>
            <w:vAlign w:val="bottom"/>
            <w:hideMark/>
          </w:tcPr>
          <w:p w14:paraId="14F58263" w14:textId="77777777" w:rsidR="00231F8F" w:rsidRPr="00231F8F" w:rsidRDefault="00231F8F" w:rsidP="00231F8F">
            <w:pPr>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Amount</w:t>
            </w:r>
          </w:p>
        </w:tc>
        <w:tc>
          <w:tcPr>
            <w:tcW w:w="0" w:type="auto"/>
            <w:tcBorders>
              <w:top w:val="nil"/>
              <w:left w:val="nil"/>
              <w:bottom w:val="single" w:sz="4" w:space="0" w:color="auto"/>
              <w:right w:val="single" w:sz="4" w:space="0" w:color="auto"/>
            </w:tcBorders>
            <w:noWrap/>
            <w:vAlign w:val="bottom"/>
            <w:hideMark/>
          </w:tcPr>
          <w:p w14:paraId="2997D341" w14:textId="77777777" w:rsidR="00231F8F" w:rsidRPr="00231F8F" w:rsidRDefault="00231F8F" w:rsidP="00231F8F">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150</w:t>
            </w:r>
          </w:p>
        </w:tc>
        <w:tc>
          <w:tcPr>
            <w:tcW w:w="0" w:type="auto"/>
            <w:tcBorders>
              <w:top w:val="nil"/>
              <w:left w:val="nil"/>
              <w:bottom w:val="single" w:sz="4" w:space="0" w:color="auto"/>
              <w:right w:val="single" w:sz="4" w:space="0" w:color="auto"/>
            </w:tcBorders>
            <w:noWrap/>
            <w:vAlign w:val="bottom"/>
            <w:hideMark/>
          </w:tcPr>
          <w:p w14:paraId="40901C6F" w14:textId="77777777" w:rsidR="00231F8F" w:rsidRPr="00231F8F" w:rsidRDefault="00231F8F" w:rsidP="00231F8F">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100</w:t>
            </w:r>
          </w:p>
        </w:tc>
        <w:tc>
          <w:tcPr>
            <w:tcW w:w="0" w:type="auto"/>
            <w:tcBorders>
              <w:top w:val="nil"/>
              <w:left w:val="nil"/>
              <w:bottom w:val="single" w:sz="4" w:space="0" w:color="auto"/>
              <w:right w:val="single" w:sz="4" w:space="0" w:color="auto"/>
            </w:tcBorders>
            <w:noWrap/>
            <w:vAlign w:val="bottom"/>
            <w:hideMark/>
          </w:tcPr>
          <w:p w14:paraId="739FB486" w14:textId="77777777" w:rsidR="00231F8F" w:rsidRPr="00231F8F" w:rsidRDefault="00231F8F" w:rsidP="00231F8F">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40</w:t>
            </w:r>
          </w:p>
        </w:tc>
        <w:tc>
          <w:tcPr>
            <w:tcW w:w="0" w:type="auto"/>
            <w:tcBorders>
              <w:top w:val="nil"/>
              <w:left w:val="nil"/>
              <w:bottom w:val="single" w:sz="4" w:space="0" w:color="auto"/>
              <w:right w:val="single" w:sz="4" w:space="0" w:color="auto"/>
            </w:tcBorders>
            <w:noWrap/>
            <w:vAlign w:val="bottom"/>
            <w:hideMark/>
          </w:tcPr>
          <w:p w14:paraId="50DD6F97" w14:textId="77777777" w:rsidR="00231F8F" w:rsidRPr="00231F8F" w:rsidRDefault="00231F8F" w:rsidP="00231F8F">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30</w:t>
            </w:r>
          </w:p>
        </w:tc>
        <w:tc>
          <w:tcPr>
            <w:tcW w:w="0" w:type="auto"/>
            <w:tcBorders>
              <w:top w:val="nil"/>
              <w:left w:val="nil"/>
              <w:bottom w:val="single" w:sz="4" w:space="0" w:color="auto"/>
              <w:right w:val="single" w:sz="4" w:space="0" w:color="auto"/>
            </w:tcBorders>
            <w:noWrap/>
            <w:vAlign w:val="bottom"/>
            <w:hideMark/>
          </w:tcPr>
          <w:p w14:paraId="5A0ED7E2" w14:textId="77777777" w:rsidR="00231F8F" w:rsidRPr="00231F8F" w:rsidRDefault="00231F8F" w:rsidP="00231F8F">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170</w:t>
            </w:r>
          </w:p>
        </w:tc>
      </w:tr>
      <w:tr w:rsidR="00231F8F" w:rsidRPr="00231F8F" w14:paraId="09C054E7" w14:textId="77777777" w:rsidTr="00231F8F">
        <w:trPr>
          <w:trHeight w:val="300"/>
        </w:trPr>
        <w:tc>
          <w:tcPr>
            <w:tcW w:w="0" w:type="auto"/>
            <w:tcBorders>
              <w:top w:val="nil"/>
              <w:left w:val="single" w:sz="4" w:space="0" w:color="auto"/>
              <w:bottom w:val="single" w:sz="4" w:space="0" w:color="auto"/>
              <w:right w:val="single" w:sz="4" w:space="0" w:color="auto"/>
            </w:tcBorders>
            <w:noWrap/>
            <w:vAlign w:val="bottom"/>
            <w:hideMark/>
          </w:tcPr>
          <w:p w14:paraId="0086B8C4" w14:textId="77777777" w:rsidR="00231F8F" w:rsidRPr="00231F8F" w:rsidRDefault="00231F8F" w:rsidP="00231F8F">
            <w:pPr>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Appropriation as per offer</w:t>
            </w:r>
          </w:p>
        </w:tc>
        <w:tc>
          <w:tcPr>
            <w:tcW w:w="0" w:type="auto"/>
            <w:tcBorders>
              <w:top w:val="nil"/>
              <w:left w:val="nil"/>
              <w:bottom w:val="single" w:sz="4" w:space="0" w:color="auto"/>
              <w:right w:val="single" w:sz="4" w:space="0" w:color="auto"/>
            </w:tcBorders>
            <w:noWrap/>
            <w:vAlign w:val="bottom"/>
            <w:hideMark/>
          </w:tcPr>
          <w:p w14:paraId="4B6AEBA7" w14:textId="77777777" w:rsidR="00231F8F" w:rsidRPr="00231F8F" w:rsidRDefault="00231F8F" w:rsidP="00231F8F">
            <w:pPr>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 </w:t>
            </w:r>
          </w:p>
        </w:tc>
        <w:tc>
          <w:tcPr>
            <w:tcW w:w="0" w:type="auto"/>
            <w:tcBorders>
              <w:top w:val="nil"/>
              <w:left w:val="nil"/>
              <w:bottom w:val="single" w:sz="4" w:space="0" w:color="auto"/>
              <w:right w:val="single" w:sz="4" w:space="0" w:color="auto"/>
            </w:tcBorders>
            <w:noWrap/>
            <w:vAlign w:val="bottom"/>
            <w:hideMark/>
          </w:tcPr>
          <w:p w14:paraId="5FDF4533" w14:textId="77777777" w:rsidR="00231F8F" w:rsidRPr="00231F8F" w:rsidRDefault="00231F8F" w:rsidP="00231F8F">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-100</w:t>
            </w:r>
          </w:p>
        </w:tc>
        <w:tc>
          <w:tcPr>
            <w:tcW w:w="0" w:type="auto"/>
            <w:tcBorders>
              <w:top w:val="nil"/>
              <w:left w:val="nil"/>
              <w:bottom w:val="single" w:sz="4" w:space="0" w:color="auto"/>
              <w:right w:val="single" w:sz="4" w:space="0" w:color="auto"/>
            </w:tcBorders>
            <w:noWrap/>
            <w:vAlign w:val="bottom"/>
            <w:hideMark/>
          </w:tcPr>
          <w:p w14:paraId="136EB189" w14:textId="77777777" w:rsidR="00231F8F" w:rsidRPr="00231F8F" w:rsidRDefault="00231F8F" w:rsidP="00231F8F">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-40</w:t>
            </w:r>
          </w:p>
        </w:tc>
        <w:tc>
          <w:tcPr>
            <w:tcW w:w="0" w:type="auto"/>
            <w:tcBorders>
              <w:top w:val="nil"/>
              <w:left w:val="nil"/>
              <w:bottom w:val="single" w:sz="4" w:space="0" w:color="auto"/>
              <w:right w:val="single" w:sz="4" w:space="0" w:color="auto"/>
            </w:tcBorders>
            <w:noWrap/>
            <w:vAlign w:val="bottom"/>
            <w:hideMark/>
          </w:tcPr>
          <w:p w14:paraId="189D9FDA" w14:textId="77777777" w:rsidR="00231F8F" w:rsidRPr="00231F8F" w:rsidRDefault="00231F8F" w:rsidP="00231F8F">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-10</w:t>
            </w:r>
          </w:p>
        </w:tc>
        <w:tc>
          <w:tcPr>
            <w:tcW w:w="0" w:type="auto"/>
            <w:tcBorders>
              <w:top w:val="nil"/>
              <w:left w:val="nil"/>
              <w:bottom w:val="single" w:sz="4" w:space="0" w:color="auto"/>
              <w:right w:val="single" w:sz="4" w:space="0" w:color="auto"/>
            </w:tcBorders>
            <w:noWrap/>
            <w:vAlign w:val="bottom"/>
            <w:hideMark/>
          </w:tcPr>
          <w:p w14:paraId="720A21D1" w14:textId="77777777" w:rsidR="00231F8F" w:rsidRPr="00231F8F" w:rsidRDefault="00231F8F" w:rsidP="00231F8F">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-150</w:t>
            </w:r>
          </w:p>
        </w:tc>
      </w:tr>
      <w:tr w:rsidR="00231F8F" w:rsidRPr="00231F8F" w14:paraId="6C58E8B1" w14:textId="77777777" w:rsidTr="00231F8F">
        <w:trPr>
          <w:trHeight w:val="300"/>
        </w:trPr>
        <w:tc>
          <w:tcPr>
            <w:tcW w:w="0" w:type="auto"/>
            <w:tcBorders>
              <w:top w:val="nil"/>
              <w:left w:val="single" w:sz="4" w:space="0" w:color="auto"/>
              <w:bottom w:val="single" w:sz="4" w:space="0" w:color="auto"/>
              <w:right w:val="single" w:sz="4" w:space="0" w:color="auto"/>
            </w:tcBorders>
            <w:noWrap/>
            <w:vAlign w:val="bottom"/>
            <w:hideMark/>
          </w:tcPr>
          <w:p w14:paraId="3285CCB4" w14:textId="77777777" w:rsidR="00231F8F" w:rsidRPr="00231F8F" w:rsidRDefault="00231F8F" w:rsidP="00231F8F">
            <w:pPr>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Waiver</w:t>
            </w:r>
          </w:p>
        </w:tc>
        <w:tc>
          <w:tcPr>
            <w:tcW w:w="0" w:type="auto"/>
            <w:tcBorders>
              <w:top w:val="nil"/>
              <w:left w:val="nil"/>
              <w:bottom w:val="single" w:sz="4" w:space="0" w:color="auto"/>
              <w:right w:val="single" w:sz="4" w:space="0" w:color="auto"/>
            </w:tcBorders>
            <w:noWrap/>
            <w:vAlign w:val="bottom"/>
            <w:hideMark/>
          </w:tcPr>
          <w:p w14:paraId="520AE45D" w14:textId="77777777" w:rsidR="00231F8F" w:rsidRPr="00231F8F" w:rsidRDefault="00231F8F" w:rsidP="00231F8F">
            <w:pPr>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 </w:t>
            </w:r>
          </w:p>
        </w:tc>
        <w:tc>
          <w:tcPr>
            <w:tcW w:w="0" w:type="auto"/>
            <w:tcBorders>
              <w:top w:val="nil"/>
              <w:left w:val="nil"/>
              <w:bottom w:val="single" w:sz="4" w:space="0" w:color="auto"/>
              <w:right w:val="single" w:sz="4" w:space="0" w:color="auto"/>
            </w:tcBorders>
            <w:noWrap/>
            <w:vAlign w:val="bottom"/>
            <w:hideMark/>
          </w:tcPr>
          <w:p w14:paraId="06E7AEDD" w14:textId="77777777" w:rsidR="00231F8F" w:rsidRPr="00231F8F" w:rsidRDefault="00231F8F" w:rsidP="00231F8F">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0</w:t>
            </w:r>
          </w:p>
        </w:tc>
        <w:tc>
          <w:tcPr>
            <w:tcW w:w="0" w:type="auto"/>
            <w:tcBorders>
              <w:top w:val="nil"/>
              <w:left w:val="nil"/>
              <w:bottom w:val="single" w:sz="4" w:space="0" w:color="auto"/>
              <w:right w:val="single" w:sz="4" w:space="0" w:color="auto"/>
            </w:tcBorders>
            <w:noWrap/>
            <w:vAlign w:val="bottom"/>
            <w:hideMark/>
          </w:tcPr>
          <w:p w14:paraId="012BF70E" w14:textId="77777777" w:rsidR="00231F8F" w:rsidRPr="00231F8F" w:rsidRDefault="00231F8F" w:rsidP="00231F8F">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0</w:t>
            </w:r>
          </w:p>
        </w:tc>
        <w:tc>
          <w:tcPr>
            <w:tcW w:w="0" w:type="auto"/>
            <w:tcBorders>
              <w:top w:val="nil"/>
              <w:left w:val="nil"/>
              <w:bottom w:val="single" w:sz="4" w:space="0" w:color="auto"/>
              <w:right w:val="single" w:sz="4" w:space="0" w:color="auto"/>
            </w:tcBorders>
            <w:noWrap/>
            <w:vAlign w:val="bottom"/>
            <w:hideMark/>
          </w:tcPr>
          <w:p w14:paraId="0EB1925B" w14:textId="77777777" w:rsidR="00231F8F" w:rsidRPr="00231F8F" w:rsidRDefault="00231F8F" w:rsidP="00231F8F">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20</w:t>
            </w:r>
          </w:p>
        </w:tc>
        <w:tc>
          <w:tcPr>
            <w:tcW w:w="0" w:type="auto"/>
            <w:tcBorders>
              <w:top w:val="nil"/>
              <w:left w:val="nil"/>
              <w:bottom w:val="single" w:sz="4" w:space="0" w:color="auto"/>
              <w:right w:val="single" w:sz="4" w:space="0" w:color="auto"/>
            </w:tcBorders>
            <w:noWrap/>
            <w:vAlign w:val="bottom"/>
            <w:hideMark/>
          </w:tcPr>
          <w:p w14:paraId="4D485E5D" w14:textId="77777777" w:rsidR="00231F8F" w:rsidRPr="00231F8F" w:rsidRDefault="00231F8F" w:rsidP="00231F8F">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20</w:t>
            </w:r>
          </w:p>
        </w:tc>
      </w:tr>
      <w:tr w:rsidR="00231F8F" w:rsidRPr="00231F8F" w14:paraId="7D8E9A38" w14:textId="77777777" w:rsidTr="00231F8F">
        <w:trPr>
          <w:trHeight w:val="300"/>
        </w:trPr>
        <w:tc>
          <w:tcPr>
            <w:tcW w:w="0" w:type="auto"/>
            <w:tcBorders>
              <w:top w:val="nil"/>
              <w:left w:val="single" w:sz="4" w:space="0" w:color="auto"/>
              <w:bottom w:val="single" w:sz="4" w:space="0" w:color="auto"/>
              <w:right w:val="single" w:sz="4" w:space="0" w:color="auto"/>
            </w:tcBorders>
            <w:noWrap/>
            <w:vAlign w:val="bottom"/>
            <w:hideMark/>
          </w:tcPr>
          <w:p w14:paraId="29E3BACC" w14:textId="77777777" w:rsidR="00231F8F" w:rsidRPr="00231F8F" w:rsidRDefault="00231F8F" w:rsidP="00231F8F">
            <w:pPr>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Waiver Percentage</w:t>
            </w:r>
          </w:p>
        </w:tc>
        <w:tc>
          <w:tcPr>
            <w:tcW w:w="0" w:type="auto"/>
            <w:tcBorders>
              <w:top w:val="nil"/>
              <w:left w:val="nil"/>
              <w:bottom w:val="single" w:sz="4" w:space="0" w:color="auto"/>
              <w:right w:val="single" w:sz="4" w:space="0" w:color="auto"/>
            </w:tcBorders>
            <w:noWrap/>
            <w:vAlign w:val="bottom"/>
            <w:hideMark/>
          </w:tcPr>
          <w:p w14:paraId="2081FE8D" w14:textId="77777777" w:rsidR="00231F8F" w:rsidRPr="00231F8F" w:rsidRDefault="00231F8F" w:rsidP="00231F8F">
            <w:pPr>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 </w:t>
            </w:r>
          </w:p>
        </w:tc>
        <w:tc>
          <w:tcPr>
            <w:tcW w:w="0" w:type="auto"/>
            <w:tcBorders>
              <w:top w:val="nil"/>
              <w:left w:val="nil"/>
              <w:bottom w:val="single" w:sz="4" w:space="0" w:color="auto"/>
              <w:right w:val="single" w:sz="4" w:space="0" w:color="auto"/>
            </w:tcBorders>
            <w:noWrap/>
            <w:vAlign w:val="bottom"/>
            <w:hideMark/>
          </w:tcPr>
          <w:p w14:paraId="360F23EA" w14:textId="77777777" w:rsidR="00231F8F" w:rsidRPr="00231F8F" w:rsidRDefault="00231F8F" w:rsidP="00231F8F">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0%</w:t>
            </w:r>
          </w:p>
        </w:tc>
        <w:tc>
          <w:tcPr>
            <w:tcW w:w="0" w:type="auto"/>
            <w:tcBorders>
              <w:top w:val="nil"/>
              <w:left w:val="nil"/>
              <w:bottom w:val="single" w:sz="4" w:space="0" w:color="auto"/>
              <w:right w:val="single" w:sz="4" w:space="0" w:color="auto"/>
            </w:tcBorders>
            <w:noWrap/>
            <w:vAlign w:val="bottom"/>
            <w:hideMark/>
          </w:tcPr>
          <w:p w14:paraId="7DE1A6CA" w14:textId="77777777" w:rsidR="00231F8F" w:rsidRPr="00231F8F" w:rsidRDefault="00231F8F" w:rsidP="00231F8F">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0%</w:t>
            </w:r>
          </w:p>
        </w:tc>
        <w:tc>
          <w:tcPr>
            <w:tcW w:w="0" w:type="auto"/>
            <w:tcBorders>
              <w:top w:val="nil"/>
              <w:left w:val="nil"/>
              <w:bottom w:val="single" w:sz="4" w:space="0" w:color="auto"/>
              <w:right w:val="single" w:sz="4" w:space="0" w:color="auto"/>
            </w:tcBorders>
            <w:noWrap/>
            <w:vAlign w:val="bottom"/>
            <w:hideMark/>
          </w:tcPr>
          <w:p w14:paraId="54C88AF8" w14:textId="77777777" w:rsidR="00231F8F" w:rsidRPr="00231F8F" w:rsidRDefault="00231F8F" w:rsidP="00231F8F">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67%</w:t>
            </w:r>
          </w:p>
        </w:tc>
        <w:tc>
          <w:tcPr>
            <w:tcW w:w="0" w:type="auto"/>
            <w:tcBorders>
              <w:top w:val="nil"/>
              <w:left w:val="nil"/>
              <w:bottom w:val="single" w:sz="4" w:space="0" w:color="auto"/>
              <w:right w:val="single" w:sz="4" w:space="0" w:color="auto"/>
            </w:tcBorders>
            <w:noWrap/>
            <w:vAlign w:val="bottom"/>
            <w:hideMark/>
          </w:tcPr>
          <w:p w14:paraId="2C88220A" w14:textId="77777777" w:rsidR="00231F8F" w:rsidRPr="00231F8F" w:rsidRDefault="00231F8F" w:rsidP="00231F8F">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12%</w:t>
            </w:r>
          </w:p>
        </w:tc>
      </w:tr>
    </w:tbl>
    <w:p w14:paraId="6890CF2A" w14:textId="3CB06125" w:rsidR="00EB5CFB" w:rsidRDefault="00EB5CFB" w:rsidP="00EB5CFB">
      <w:pPr>
        <w:jc w:val="both"/>
      </w:pPr>
      <w:r>
        <w:t xml:space="preserve"> </w:t>
      </w:r>
    </w:p>
    <w:p w14:paraId="6BF9661F" w14:textId="15930771" w:rsidR="00231F8F" w:rsidRDefault="00173E7C">
      <w:pPr>
        <w:pStyle w:val="ListParagraph"/>
        <w:numPr>
          <w:ilvl w:val="0"/>
          <w:numId w:val="6"/>
        </w:numPr>
        <w:jc w:val="both"/>
      </w:pPr>
      <w:r>
        <w:t>Formulas for calculations are displayed below</w:t>
      </w:r>
    </w:p>
    <w:p w14:paraId="291BE384" w14:textId="77777777" w:rsidR="00231F8F" w:rsidRDefault="00231F8F" w:rsidP="00EB5CFB">
      <w:pPr>
        <w:jc w:val="both"/>
      </w:pPr>
    </w:p>
    <w:tbl>
      <w:tblPr>
        <w:tblW w:w="0" w:type="auto"/>
        <w:tblInd w:w="607" w:type="dxa"/>
        <w:tblLook w:val="04A0" w:firstRow="1" w:lastRow="0" w:firstColumn="1" w:lastColumn="0" w:noHBand="0" w:noVBand="1"/>
      </w:tblPr>
      <w:tblGrid>
        <w:gridCol w:w="2002"/>
        <w:gridCol w:w="734"/>
        <w:gridCol w:w="1590"/>
        <w:gridCol w:w="1696"/>
        <w:gridCol w:w="2052"/>
        <w:gridCol w:w="1309"/>
      </w:tblGrid>
      <w:tr w:rsidR="00173E7C" w:rsidRPr="00231F8F" w14:paraId="24176C89" w14:textId="77777777" w:rsidTr="00231F8F">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83CCEB"/>
            <w:noWrap/>
            <w:vAlign w:val="bottom"/>
            <w:hideMark/>
          </w:tcPr>
          <w:p w14:paraId="2343CD2E" w14:textId="77777777" w:rsidR="00231F8F" w:rsidRPr="00231F8F" w:rsidRDefault="00231F8F" w:rsidP="001D79FD">
            <w:pPr>
              <w:rPr>
                <w:rFonts w:ascii="Aptos Narrow" w:eastAsia="Times New Roman" w:hAnsi="Aptos Narrow" w:cs="Times New Roman"/>
                <w:b/>
                <w:bCs/>
                <w:color w:val="000000"/>
                <w:lang w:val="en-IN" w:eastAsia="en-IN"/>
              </w:rPr>
            </w:pPr>
            <w:r w:rsidRPr="00231F8F">
              <w:rPr>
                <w:rFonts w:ascii="Aptos Narrow" w:eastAsia="Times New Roman" w:hAnsi="Aptos Narrow" w:cs="Times New Roman"/>
                <w:b/>
                <w:bCs/>
                <w:color w:val="000000"/>
                <w:lang w:val="en-IN" w:eastAsia="en-IN"/>
              </w:rPr>
              <w:t>Particulars</w:t>
            </w:r>
          </w:p>
        </w:tc>
        <w:tc>
          <w:tcPr>
            <w:tcW w:w="0" w:type="auto"/>
            <w:tcBorders>
              <w:top w:val="single" w:sz="4" w:space="0" w:color="auto"/>
              <w:left w:val="nil"/>
              <w:bottom w:val="single" w:sz="4" w:space="0" w:color="auto"/>
              <w:right w:val="single" w:sz="4" w:space="0" w:color="auto"/>
            </w:tcBorders>
            <w:shd w:val="clear" w:color="000000" w:fill="83CCEB"/>
            <w:noWrap/>
            <w:vAlign w:val="bottom"/>
            <w:hideMark/>
          </w:tcPr>
          <w:p w14:paraId="7B232976" w14:textId="530607F6" w:rsidR="00231F8F" w:rsidRPr="00231F8F" w:rsidRDefault="00231F8F" w:rsidP="001D79FD">
            <w:pPr>
              <w:jc w:val="center"/>
              <w:rPr>
                <w:rFonts w:ascii="Aptos Narrow" w:eastAsia="Times New Roman" w:hAnsi="Aptos Narrow" w:cs="Times New Roman"/>
                <w:b/>
                <w:bCs/>
                <w:color w:val="000000"/>
                <w:lang w:val="en-IN" w:eastAsia="en-IN"/>
              </w:rPr>
            </w:pPr>
            <w:r w:rsidRPr="00231F8F">
              <w:rPr>
                <w:rFonts w:ascii="Aptos Narrow" w:eastAsia="Times New Roman" w:hAnsi="Aptos Narrow" w:cs="Times New Roman"/>
                <w:b/>
                <w:bCs/>
                <w:color w:val="000000"/>
                <w:lang w:val="en-IN" w:eastAsia="en-IN"/>
              </w:rPr>
              <w:t>Offer(A)</w:t>
            </w:r>
          </w:p>
        </w:tc>
        <w:tc>
          <w:tcPr>
            <w:tcW w:w="0" w:type="auto"/>
            <w:tcBorders>
              <w:top w:val="single" w:sz="4" w:space="0" w:color="auto"/>
              <w:left w:val="nil"/>
              <w:bottom w:val="single" w:sz="4" w:space="0" w:color="auto"/>
              <w:right w:val="single" w:sz="4" w:space="0" w:color="auto"/>
            </w:tcBorders>
            <w:shd w:val="clear" w:color="000000" w:fill="83CCEB"/>
            <w:noWrap/>
            <w:vAlign w:val="bottom"/>
            <w:hideMark/>
          </w:tcPr>
          <w:p w14:paraId="0EFA8636" w14:textId="42E83C16" w:rsidR="00231F8F" w:rsidRPr="00231F8F" w:rsidRDefault="00231F8F" w:rsidP="001D79FD">
            <w:pPr>
              <w:jc w:val="center"/>
              <w:rPr>
                <w:rFonts w:ascii="Aptos Narrow" w:eastAsia="Times New Roman" w:hAnsi="Aptos Narrow" w:cs="Times New Roman"/>
                <w:b/>
                <w:bCs/>
                <w:color w:val="000000"/>
                <w:lang w:val="en-IN" w:eastAsia="en-IN"/>
              </w:rPr>
            </w:pPr>
            <w:r w:rsidRPr="00231F8F">
              <w:rPr>
                <w:rFonts w:ascii="Aptos Narrow" w:eastAsia="Times New Roman" w:hAnsi="Aptos Narrow" w:cs="Times New Roman"/>
                <w:b/>
                <w:bCs/>
                <w:color w:val="000000"/>
                <w:lang w:val="en-IN" w:eastAsia="en-IN"/>
              </w:rPr>
              <w:t>POS(B)</w:t>
            </w:r>
          </w:p>
        </w:tc>
        <w:tc>
          <w:tcPr>
            <w:tcW w:w="0" w:type="auto"/>
            <w:tcBorders>
              <w:top w:val="single" w:sz="4" w:space="0" w:color="auto"/>
              <w:left w:val="nil"/>
              <w:bottom w:val="single" w:sz="4" w:space="0" w:color="auto"/>
              <w:right w:val="single" w:sz="4" w:space="0" w:color="auto"/>
            </w:tcBorders>
            <w:shd w:val="clear" w:color="000000" w:fill="83CCEB"/>
            <w:noWrap/>
            <w:vAlign w:val="bottom"/>
            <w:hideMark/>
          </w:tcPr>
          <w:p w14:paraId="3BFB8049" w14:textId="7E94A605" w:rsidR="00231F8F" w:rsidRPr="00231F8F" w:rsidRDefault="00231F8F" w:rsidP="001D79FD">
            <w:pPr>
              <w:jc w:val="center"/>
              <w:rPr>
                <w:rFonts w:ascii="Aptos Narrow" w:eastAsia="Times New Roman" w:hAnsi="Aptos Narrow" w:cs="Times New Roman"/>
                <w:b/>
                <w:bCs/>
                <w:color w:val="000000"/>
                <w:lang w:val="en-IN" w:eastAsia="en-IN"/>
              </w:rPr>
            </w:pPr>
            <w:r w:rsidRPr="00231F8F">
              <w:rPr>
                <w:rFonts w:ascii="Aptos Narrow" w:eastAsia="Times New Roman" w:hAnsi="Aptos Narrow" w:cs="Times New Roman"/>
                <w:b/>
                <w:bCs/>
                <w:color w:val="000000"/>
                <w:lang w:val="en-IN" w:eastAsia="en-IN"/>
              </w:rPr>
              <w:t>Interest(C)</w:t>
            </w:r>
          </w:p>
        </w:tc>
        <w:tc>
          <w:tcPr>
            <w:tcW w:w="0" w:type="auto"/>
            <w:tcBorders>
              <w:top w:val="single" w:sz="4" w:space="0" w:color="auto"/>
              <w:left w:val="nil"/>
              <w:bottom w:val="single" w:sz="4" w:space="0" w:color="auto"/>
              <w:right w:val="single" w:sz="4" w:space="0" w:color="auto"/>
            </w:tcBorders>
            <w:shd w:val="clear" w:color="000000" w:fill="83CCEB"/>
            <w:noWrap/>
            <w:vAlign w:val="bottom"/>
            <w:hideMark/>
          </w:tcPr>
          <w:p w14:paraId="3A7552FA" w14:textId="71A2323D" w:rsidR="00231F8F" w:rsidRPr="00231F8F" w:rsidRDefault="00231F8F" w:rsidP="001D79FD">
            <w:pPr>
              <w:jc w:val="center"/>
              <w:rPr>
                <w:rFonts w:ascii="Aptos Narrow" w:eastAsia="Times New Roman" w:hAnsi="Aptos Narrow" w:cs="Times New Roman"/>
                <w:b/>
                <w:bCs/>
                <w:color w:val="000000"/>
                <w:lang w:val="en-IN" w:eastAsia="en-IN"/>
              </w:rPr>
            </w:pPr>
            <w:r w:rsidRPr="00231F8F">
              <w:rPr>
                <w:rFonts w:ascii="Aptos Narrow" w:eastAsia="Times New Roman" w:hAnsi="Aptos Narrow" w:cs="Times New Roman"/>
                <w:b/>
                <w:bCs/>
                <w:color w:val="000000"/>
                <w:lang w:val="en-IN" w:eastAsia="en-IN"/>
              </w:rPr>
              <w:t>Other Charges(D)</w:t>
            </w:r>
          </w:p>
        </w:tc>
        <w:tc>
          <w:tcPr>
            <w:tcW w:w="0" w:type="auto"/>
            <w:tcBorders>
              <w:top w:val="single" w:sz="4" w:space="0" w:color="auto"/>
              <w:left w:val="nil"/>
              <w:bottom w:val="single" w:sz="4" w:space="0" w:color="auto"/>
              <w:right w:val="single" w:sz="4" w:space="0" w:color="auto"/>
            </w:tcBorders>
            <w:shd w:val="clear" w:color="000000" w:fill="83CCEB"/>
            <w:noWrap/>
            <w:vAlign w:val="bottom"/>
            <w:hideMark/>
          </w:tcPr>
          <w:p w14:paraId="41FD0E39" w14:textId="7D606063" w:rsidR="00231F8F" w:rsidRPr="00231F8F" w:rsidRDefault="00231F8F" w:rsidP="001D79FD">
            <w:pPr>
              <w:jc w:val="center"/>
              <w:rPr>
                <w:rFonts w:ascii="Aptos Narrow" w:eastAsia="Times New Roman" w:hAnsi="Aptos Narrow" w:cs="Times New Roman"/>
                <w:b/>
                <w:bCs/>
                <w:color w:val="000000"/>
                <w:lang w:val="en-IN" w:eastAsia="en-IN"/>
              </w:rPr>
            </w:pPr>
            <w:r w:rsidRPr="00231F8F">
              <w:rPr>
                <w:rFonts w:ascii="Aptos Narrow" w:eastAsia="Times New Roman" w:hAnsi="Aptos Narrow" w:cs="Times New Roman"/>
                <w:b/>
                <w:bCs/>
                <w:color w:val="000000"/>
                <w:lang w:val="en-IN" w:eastAsia="en-IN"/>
              </w:rPr>
              <w:t>Total OS/FCR(E)</w:t>
            </w:r>
          </w:p>
        </w:tc>
      </w:tr>
      <w:tr w:rsidR="00173E7C" w:rsidRPr="00231F8F" w14:paraId="6C3B1E6B" w14:textId="77777777" w:rsidTr="00231F8F">
        <w:trPr>
          <w:trHeight w:val="300"/>
        </w:trPr>
        <w:tc>
          <w:tcPr>
            <w:tcW w:w="0" w:type="auto"/>
            <w:tcBorders>
              <w:top w:val="nil"/>
              <w:left w:val="single" w:sz="4" w:space="0" w:color="auto"/>
              <w:bottom w:val="single" w:sz="4" w:space="0" w:color="auto"/>
              <w:right w:val="single" w:sz="4" w:space="0" w:color="auto"/>
            </w:tcBorders>
            <w:noWrap/>
            <w:vAlign w:val="bottom"/>
            <w:hideMark/>
          </w:tcPr>
          <w:p w14:paraId="31AB96B7" w14:textId="46C4CCA5" w:rsidR="00231F8F" w:rsidRPr="00231F8F" w:rsidRDefault="00231F8F" w:rsidP="001D79FD">
            <w:pPr>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Amount</w:t>
            </w:r>
            <w:r>
              <w:rPr>
                <w:rFonts w:ascii="Aptos Narrow" w:eastAsia="Times New Roman" w:hAnsi="Aptos Narrow" w:cs="Times New Roman"/>
                <w:color w:val="000000"/>
                <w:lang w:val="en-IN" w:eastAsia="en-IN"/>
              </w:rPr>
              <w:t xml:space="preserve"> (1)</w:t>
            </w:r>
          </w:p>
        </w:tc>
        <w:tc>
          <w:tcPr>
            <w:tcW w:w="0" w:type="auto"/>
            <w:tcBorders>
              <w:top w:val="nil"/>
              <w:left w:val="nil"/>
              <w:bottom w:val="single" w:sz="4" w:space="0" w:color="auto"/>
              <w:right w:val="single" w:sz="4" w:space="0" w:color="auto"/>
            </w:tcBorders>
            <w:noWrap/>
            <w:vAlign w:val="bottom"/>
            <w:hideMark/>
          </w:tcPr>
          <w:p w14:paraId="1EC1C73E" w14:textId="77777777" w:rsidR="00231F8F" w:rsidRPr="00231F8F" w:rsidRDefault="00231F8F"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150</w:t>
            </w:r>
          </w:p>
        </w:tc>
        <w:tc>
          <w:tcPr>
            <w:tcW w:w="0" w:type="auto"/>
            <w:tcBorders>
              <w:top w:val="nil"/>
              <w:left w:val="nil"/>
              <w:bottom w:val="single" w:sz="4" w:space="0" w:color="auto"/>
              <w:right w:val="single" w:sz="4" w:space="0" w:color="auto"/>
            </w:tcBorders>
            <w:noWrap/>
            <w:vAlign w:val="bottom"/>
            <w:hideMark/>
          </w:tcPr>
          <w:p w14:paraId="0B056A6C" w14:textId="77777777" w:rsidR="00231F8F" w:rsidRPr="00231F8F" w:rsidRDefault="00231F8F"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100</w:t>
            </w:r>
          </w:p>
        </w:tc>
        <w:tc>
          <w:tcPr>
            <w:tcW w:w="0" w:type="auto"/>
            <w:tcBorders>
              <w:top w:val="nil"/>
              <w:left w:val="nil"/>
              <w:bottom w:val="single" w:sz="4" w:space="0" w:color="auto"/>
              <w:right w:val="single" w:sz="4" w:space="0" w:color="auto"/>
            </w:tcBorders>
            <w:noWrap/>
            <w:vAlign w:val="bottom"/>
            <w:hideMark/>
          </w:tcPr>
          <w:p w14:paraId="69D05CFE" w14:textId="77777777" w:rsidR="00231F8F" w:rsidRPr="00231F8F" w:rsidRDefault="00231F8F"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40</w:t>
            </w:r>
          </w:p>
        </w:tc>
        <w:tc>
          <w:tcPr>
            <w:tcW w:w="0" w:type="auto"/>
            <w:tcBorders>
              <w:top w:val="nil"/>
              <w:left w:val="nil"/>
              <w:bottom w:val="single" w:sz="4" w:space="0" w:color="auto"/>
              <w:right w:val="single" w:sz="4" w:space="0" w:color="auto"/>
            </w:tcBorders>
            <w:noWrap/>
            <w:vAlign w:val="bottom"/>
            <w:hideMark/>
          </w:tcPr>
          <w:p w14:paraId="798C591B" w14:textId="77777777" w:rsidR="00231F8F" w:rsidRPr="00231F8F" w:rsidRDefault="00231F8F"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30</w:t>
            </w:r>
          </w:p>
        </w:tc>
        <w:tc>
          <w:tcPr>
            <w:tcW w:w="0" w:type="auto"/>
            <w:tcBorders>
              <w:top w:val="nil"/>
              <w:left w:val="nil"/>
              <w:bottom w:val="single" w:sz="4" w:space="0" w:color="auto"/>
              <w:right w:val="single" w:sz="4" w:space="0" w:color="auto"/>
            </w:tcBorders>
            <w:noWrap/>
            <w:vAlign w:val="bottom"/>
            <w:hideMark/>
          </w:tcPr>
          <w:p w14:paraId="18436309" w14:textId="16390B2A" w:rsidR="00231F8F" w:rsidRPr="00231F8F" w:rsidRDefault="00231F8F"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170</w:t>
            </w:r>
            <w:r w:rsidR="00173E7C">
              <w:rPr>
                <w:rFonts w:ascii="Aptos Narrow" w:eastAsia="Times New Roman" w:hAnsi="Aptos Narrow" w:cs="Times New Roman"/>
                <w:color w:val="000000"/>
                <w:lang w:val="en-IN" w:eastAsia="en-IN"/>
              </w:rPr>
              <w:t>[B1+C1+D1]</w:t>
            </w:r>
          </w:p>
        </w:tc>
      </w:tr>
      <w:tr w:rsidR="00173E7C" w:rsidRPr="00231F8F" w14:paraId="5A086B83" w14:textId="77777777" w:rsidTr="00231F8F">
        <w:trPr>
          <w:trHeight w:val="300"/>
        </w:trPr>
        <w:tc>
          <w:tcPr>
            <w:tcW w:w="0" w:type="auto"/>
            <w:tcBorders>
              <w:top w:val="nil"/>
              <w:left w:val="single" w:sz="4" w:space="0" w:color="auto"/>
              <w:bottom w:val="single" w:sz="4" w:space="0" w:color="auto"/>
              <w:right w:val="single" w:sz="4" w:space="0" w:color="auto"/>
            </w:tcBorders>
            <w:noWrap/>
            <w:vAlign w:val="bottom"/>
            <w:hideMark/>
          </w:tcPr>
          <w:p w14:paraId="330ADA05" w14:textId="3A6BF56F" w:rsidR="00231F8F" w:rsidRPr="00231F8F" w:rsidRDefault="00231F8F" w:rsidP="001D79FD">
            <w:pPr>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Appropriation as per offer</w:t>
            </w:r>
            <w:r>
              <w:rPr>
                <w:rFonts w:ascii="Aptos Narrow" w:eastAsia="Times New Roman" w:hAnsi="Aptos Narrow" w:cs="Times New Roman"/>
                <w:color w:val="000000"/>
                <w:lang w:val="en-IN" w:eastAsia="en-IN"/>
              </w:rPr>
              <w:t>(2)</w:t>
            </w:r>
          </w:p>
        </w:tc>
        <w:tc>
          <w:tcPr>
            <w:tcW w:w="0" w:type="auto"/>
            <w:tcBorders>
              <w:top w:val="nil"/>
              <w:left w:val="nil"/>
              <w:bottom w:val="single" w:sz="4" w:space="0" w:color="auto"/>
              <w:right w:val="single" w:sz="4" w:space="0" w:color="auto"/>
            </w:tcBorders>
            <w:noWrap/>
            <w:vAlign w:val="bottom"/>
            <w:hideMark/>
          </w:tcPr>
          <w:p w14:paraId="425AC211" w14:textId="77777777" w:rsidR="00231F8F" w:rsidRPr="00231F8F" w:rsidRDefault="00231F8F" w:rsidP="001D79FD">
            <w:pPr>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 </w:t>
            </w:r>
          </w:p>
        </w:tc>
        <w:tc>
          <w:tcPr>
            <w:tcW w:w="0" w:type="auto"/>
            <w:tcBorders>
              <w:top w:val="nil"/>
              <w:left w:val="nil"/>
              <w:bottom w:val="single" w:sz="4" w:space="0" w:color="auto"/>
              <w:right w:val="single" w:sz="4" w:space="0" w:color="auto"/>
            </w:tcBorders>
            <w:noWrap/>
            <w:vAlign w:val="bottom"/>
            <w:hideMark/>
          </w:tcPr>
          <w:p w14:paraId="2ED3CE42" w14:textId="5CB5B82A" w:rsidR="00231F8F" w:rsidRPr="00231F8F" w:rsidRDefault="00231F8F"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-100</w:t>
            </w:r>
            <w:r>
              <w:rPr>
                <w:rFonts w:ascii="Aptos Narrow" w:eastAsia="Times New Roman" w:hAnsi="Aptos Narrow" w:cs="Times New Roman"/>
                <w:color w:val="000000"/>
                <w:lang w:val="en-IN" w:eastAsia="en-IN"/>
              </w:rPr>
              <w:t xml:space="preserve"> [=min(</w:t>
            </w:r>
            <w:r w:rsidR="00173E7C">
              <w:rPr>
                <w:rFonts w:ascii="Aptos Narrow" w:eastAsia="Times New Roman" w:hAnsi="Aptos Narrow" w:cs="Times New Roman"/>
                <w:color w:val="000000"/>
                <w:lang w:val="en-IN" w:eastAsia="en-IN"/>
              </w:rPr>
              <w:t>B1,A1</w:t>
            </w:r>
            <w:r>
              <w:rPr>
                <w:rFonts w:ascii="Aptos Narrow" w:eastAsia="Times New Roman" w:hAnsi="Aptos Narrow" w:cs="Times New Roman"/>
                <w:color w:val="000000"/>
                <w:lang w:val="en-IN" w:eastAsia="en-IN"/>
              </w:rPr>
              <w:t>)</w:t>
            </w:r>
            <w:r w:rsidR="00173E7C">
              <w:rPr>
                <w:rFonts w:ascii="Aptos Narrow" w:eastAsia="Times New Roman" w:hAnsi="Aptos Narrow" w:cs="Times New Roman"/>
                <w:color w:val="000000"/>
                <w:lang w:val="en-IN" w:eastAsia="en-IN"/>
              </w:rPr>
              <w:t>*-1</w:t>
            </w:r>
            <w:r>
              <w:rPr>
                <w:rFonts w:ascii="Aptos Narrow" w:eastAsia="Times New Roman" w:hAnsi="Aptos Narrow" w:cs="Times New Roman"/>
                <w:color w:val="000000"/>
                <w:lang w:val="en-IN" w:eastAsia="en-IN"/>
              </w:rPr>
              <w:t>]</w:t>
            </w:r>
          </w:p>
        </w:tc>
        <w:tc>
          <w:tcPr>
            <w:tcW w:w="0" w:type="auto"/>
            <w:tcBorders>
              <w:top w:val="nil"/>
              <w:left w:val="nil"/>
              <w:bottom w:val="single" w:sz="4" w:space="0" w:color="auto"/>
              <w:right w:val="single" w:sz="4" w:space="0" w:color="auto"/>
            </w:tcBorders>
            <w:noWrap/>
            <w:vAlign w:val="bottom"/>
            <w:hideMark/>
          </w:tcPr>
          <w:p w14:paraId="0E9C89C7" w14:textId="2AF67E59" w:rsidR="00231F8F" w:rsidRPr="00231F8F" w:rsidRDefault="00231F8F"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-40</w:t>
            </w:r>
            <w:r w:rsidR="00173E7C">
              <w:rPr>
                <w:rFonts w:ascii="Aptos Narrow" w:eastAsia="Times New Roman" w:hAnsi="Aptos Narrow" w:cs="Times New Roman"/>
                <w:color w:val="000000"/>
                <w:lang w:val="en-IN" w:eastAsia="en-IN"/>
              </w:rPr>
              <w:t>[=min(c1,A1+B2)*-1]</w:t>
            </w:r>
          </w:p>
        </w:tc>
        <w:tc>
          <w:tcPr>
            <w:tcW w:w="0" w:type="auto"/>
            <w:tcBorders>
              <w:top w:val="nil"/>
              <w:left w:val="nil"/>
              <w:bottom w:val="single" w:sz="4" w:space="0" w:color="auto"/>
              <w:right w:val="single" w:sz="4" w:space="0" w:color="auto"/>
            </w:tcBorders>
            <w:noWrap/>
            <w:vAlign w:val="bottom"/>
            <w:hideMark/>
          </w:tcPr>
          <w:p w14:paraId="265E5BEE" w14:textId="7EBB93A3" w:rsidR="00231F8F" w:rsidRPr="00231F8F" w:rsidRDefault="00231F8F"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-10</w:t>
            </w:r>
            <w:r w:rsidR="00173E7C">
              <w:rPr>
                <w:rFonts w:ascii="Aptos Narrow" w:eastAsia="Times New Roman" w:hAnsi="Aptos Narrow" w:cs="Times New Roman"/>
                <w:color w:val="000000"/>
                <w:lang w:val="en-IN" w:eastAsia="en-IN"/>
              </w:rPr>
              <w:t>[=min((A1+B2+C2),D1)*-1]</w:t>
            </w:r>
          </w:p>
        </w:tc>
        <w:tc>
          <w:tcPr>
            <w:tcW w:w="0" w:type="auto"/>
            <w:tcBorders>
              <w:top w:val="nil"/>
              <w:left w:val="nil"/>
              <w:bottom w:val="single" w:sz="4" w:space="0" w:color="auto"/>
              <w:right w:val="single" w:sz="4" w:space="0" w:color="auto"/>
            </w:tcBorders>
            <w:noWrap/>
            <w:vAlign w:val="bottom"/>
            <w:hideMark/>
          </w:tcPr>
          <w:p w14:paraId="0CF97BA0" w14:textId="6E5DC45F" w:rsidR="00231F8F" w:rsidRPr="00231F8F" w:rsidRDefault="00231F8F"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-150</w:t>
            </w:r>
            <w:r w:rsidR="00173E7C">
              <w:rPr>
                <w:rFonts w:ascii="Aptos Narrow" w:eastAsia="Times New Roman" w:hAnsi="Aptos Narrow" w:cs="Times New Roman"/>
                <w:color w:val="000000"/>
                <w:lang w:val="en-IN" w:eastAsia="en-IN"/>
              </w:rPr>
              <w:t>[B2+C2+D2]</w:t>
            </w:r>
          </w:p>
        </w:tc>
      </w:tr>
      <w:tr w:rsidR="00173E7C" w:rsidRPr="00231F8F" w14:paraId="2165979C" w14:textId="77777777" w:rsidTr="00231F8F">
        <w:trPr>
          <w:trHeight w:val="300"/>
        </w:trPr>
        <w:tc>
          <w:tcPr>
            <w:tcW w:w="0" w:type="auto"/>
            <w:tcBorders>
              <w:top w:val="nil"/>
              <w:left w:val="single" w:sz="4" w:space="0" w:color="auto"/>
              <w:bottom w:val="single" w:sz="4" w:space="0" w:color="auto"/>
              <w:right w:val="single" w:sz="4" w:space="0" w:color="auto"/>
            </w:tcBorders>
            <w:noWrap/>
            <w:vAlign w:val="bottom"/>
            <w:hideMark/>
          </w:tcPr>
          <w:p w14:paraId="101157E2" w14:textId="0D6C2E76" w:rsidR="00231F8F" w:rsidRPr="00231F8F" w:rsidRDefault="00231F8F" w:rsidP="001D79FD">
            <w:pPr>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Waiver</w:t>
            </w:r>
            <w:r>
              <w:rPr>
                <w:rFonts w:ascii="Aptos Narrow" w:eastAsia="Times New Roman" w:hAnsi="Aptos Narrow" w:cs="Times New Roman"/>
                <w:color w:val="000000"/>
                <w:lang w:val="en-IN" w:eastAsia="en-IN"/>
              </w:rPr>
              <w:t>(3)</w:t>
            </w:r>
          </w:p>
        </w:tc>
        <w:tc>
          <w:tcPr>
            <w:tcW w:w="0" w:type="auto"/>
            <w:tcBorders>
              <w:top w:val="nil"/>
              <w:left w:val="nil"/>
              <w:bottom w:val="single" w:sz="4" w:space="0" w:color="auto"/>
              <w:right w:val="single" w:sz="4" w:space="0" w:color="auto"/>
            </w:tcBorders>
            <w:noWrap/>
            <w:vAlign w:val="bottom"/>
            <w:hideMark/>
          </w:tcPr>
          <w:p w14:paraId="04654409" w14:textId="77777777" w:rsidR="00231F8F" w:rsidRPr="00231F8F" w:rsidRDefault="00231F8F" w:rsidP="001D79FD">
            <w:pPr>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 </w:t>
            </w:r>
          </w:p>
        </w:tc>
        <w:tc>
          <w:tcPr>
            <w:tcW w:w="0" w:type="auto"/>
            <w:tcBorders>
              <w:top w:val="nil"/>
              <w:left w:val="nil"/>
              <w:bottom w:val="single" w:sz="4" w:space="0" w:color="auto"/>
              <w:right w:val="single" w:sz="4" w:space="0" w:color="auto"/>
            </w:tcBorders>
            <w:noWrap/>
            <w:vAlign w:val="bottom"/>
            <w:hideMark/>
          </w:tcPr>
          <w:p w14:paraId="3BEFB2F6" w14:textId="321D48DA" w:rsidR="00231F8F" w:rsidRPr="00231F8F" w:rsidRDefault="00231F8F"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0</w:t>
            </w:r>
            <w:r w:rsidR="00173E7C">
              <w:rPr>
                <w:rFonts w:ascii="Aptos Narrow" w:eastAsia="Times New Roman" w:hAnsi="Aptos Narrow" w:cs="Times New Roman"/>
                <w:color w:val="000000"/>
                <w:lang w:val="en-IN" w:eastAsia="en-IN"/>
              </w:rPr>
              <w:t>[=B1+B2]</w:t>
            </w:r>
          </w:p>
        </w:tc>
        <w:tc>
          <w:tcPr>
            <w:tcW w:w="0" w:type="auto"/>
            <w:tcBorders>
              <w:top w:val="nil"/>
              <w:left w:val="nil"/>
              <w:bottom w:val="single" w:sz="4" w:space="0" w:color="auto"/>
              <w:right w:val="single" w:sz="4" w:space="0" w:color="auto"/>
            </w:tcBorders>
            <w:noWrap/>
            <w:vAlign w:val="bottom"/>
            <w:hideMark/>
          </w:tcPr>
          <w:p w14:paraId="75B148DA" w14:textId="668890A6" w:rsidR="00231F8F" w:rsidRPr="00231F8F" w:rsidRDefault="00231F8F"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0</w:t>
            </w:r>
            <w:r w:rsidR="00173E7C">
              <w:rPr>
                <w:rFonts w:ascii="Aptos Narrow" w:eastAsia="Times New Roman" w:hAnsi="Aptos Narrow" w:cs="Times New Roman"/>
                <w:color w:val="000000"/>
                <w:lang w:val="en-IN" w:eastAsia="en-IN"/>
              </w:rPr>
              <w:t>[=C1+C2]</w:t>
            </w:r>
          </w:p>
        </w:tc>
        <w:tc>
          <w:tcPr>
            <w:tcW w:w="0" w:type="auto"/>
            <w:tcBorders>
              <w:top w:val="nil"/>
              <w:left w:val="nil"/>
              <w:bottom w:val="single" w:sz="4" w:space="0" w:color="auto"/>
              <w:right w:val="single" w:sz="4" w:space="0" w:color="auto"/>
            </w:tcBorders>
            <w:noWrap/>
            <w:vAlign w:val="bottom"/>
            <w:hideMark/>
          </w:tcPr>
          <w:p w14:paraId="2D44C9F5" w14:textId="6EC04D8E" w:rsidR="00231F8F" w:rsidRPr="00231F8F" w:rsidRDefault="00231F8F"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20</w:t>
            </w:r>
            <w:r w:rsidR="00173E7C">
              <w:rPr>
                <w:rFonts w:ascii="Aptos Narrow" w:eastAsia="Times New Roman" w:hAnsi="Aptos Narrow" w:cs="Times New Roman"/>
                <w:color w:val="000000"/>
                <w:lang w:val="en-IN" w:eastAsia="en-IN"/>
              </w:rPr>
              <w:t>[=D1+D2]</w:t>
            </w:r>
          </w:p>
        </w:tc>
        <w:tc>
          <w:tcPr>
            <w:tcW w:w="0" w:type="auto"/>
            <w:tcBorders>
              <w:top w:val="nil"/>
              <w:left w:val="nil"/>
              <w:bottom w:val="single" w:sz="4" w:space="0" w:color="auto"/>
              <w:right w:val="single" w:sz="4" w:space="0" w:color="auto"/>
            </w:tcBorders>
            <w:noWrap/>
            <w:vAlign w:val="bottom"/>
            <w:hideMark/>
          </w:tcPr>
          <w:p w14:paraId="43049219" w14:textId="02C2556C" w:rsidR="00231F8F" w:rsidRPr="00231F8F" w:rsidRDefault="00231F8F"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20</w:t>
            </w:r>
            <w:r w:rsidR="00173E7C">
              <w:rPr>
                <w:rFonts w:ascii="Aptos Narrow" w:eastAsia="Times New Roman" w:hAnsi="Aptos Narrow" w:cs="Times New Roman"/>
                <w:color w:val="000000"/>
                <w:lang w:val="en-IN" w:eastAsia="en-IN"/>
              </w:rPr>
              <w:t>[E1+E2]</w:t>
            </w:r>
          </w:p>
        </w:tc>
      </w:tr>
      <w:tr w:rsidR="00173E7C" w:rsidRPr="00231F8F" w14:paraId="704E5F60" w14:textId="77777777" w:rsidTr="00231F8F">
        <w:trPr>
          <w:trHeight w:val="300"/>
        </w:trPr>
        <w:tc>
          <w:tcPr>
            <w:tcW w:w="0" w:type="auto"/>
            <w:tcBorders>
              <w:top w:val="nil"/>
              <w:left w:val="single" w:sz="4" w:space="0" w:color="auto"/>
              <w:bottom w:val="single" w:sz="4" w:space="0" w:color="auto"/>
              <w:right w:val="single" w:sz="4" w:space="0" w:color="auto"/>
            </w:tcBorders>
            <w:noWrap/>
            <w:vAlign w:val="bottom"/>
            <w:hideMark/>
          </w:tcPr>
          <w:p w14:paraId="5175FCEF" w14:textId="0CCF0CFA" w:rsidR="00231F8F" w:rsidRPr="00231F8F" w:rsidRDefault="00231F8F" w:rsidP="001D79FD">
            <w:pPr>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Waiver Percentage</w:t>
            </w:r>
            <w:r>
              <w:rPr>
                <w:rFonts w:ascii="Aptos Narrow" w:eastAsia="Times New Roman" w:hAnsi="Aptos Narrow" w:cs="Times New Roman"/>
                <w:color w:val="000000"/>
                <w:lang w:val="en-IN" w:eastAsia="en-IN"/>
              </w:rPr>
              <w:t>(4)</w:t>
            </w:r>
          </w:p>
        </w:tc>
        <w:tc>
          <w:tcPr>
            <w:tcW w:w="0" w:type="auto"/>
            <w:tcBorders>
              <w:top w:val="nil"/>
              <w:left w:val="nil"/>
              <w:bottom w:val="single" w:sz="4" w:space="0" w:color="auto"/>
              <w:right w:val="single" w:sz="4" w:space="0" w:color="auto"/>
            </w:tcBorders>
            <w:noWrap/>
            <w:vAlign w:val="bottom"/>
            <w:hideMark/>
          </w:tcPr>
          <w:p w14:paraId="36753EAE" w14:textId="77777777" w:rsidR="00231F8F" w:rsidRPr="00231F8F" w:rsidRDefault="00231F8F" w:rsidP="001D79FD">
            <w:pPr>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 </w:t>
            </w:r>
          </w:p>
        </w:tc>
        <w:tc>
          <w:tcPr>
            <w:tcW w:w="0" w:type="auto"/>
            <w:tcBorders>
              <w:top w:val="nil"/>
              <w:left w:val="nil"/>
              <w:bottom w:val="single" w:sz="4" w:space="0" w:color="auto"/>
              <w:right w:val="single" w:sz="4" w:space="0" w:color="auto"/>
            </w:tcBorders>
            <w:noWrap/>
            <w:vAlign w:val="bottom"/>
            <w:hideMark/>
          </w:tcPr>
          <w:p w14:paraId="4AF27B97" w14:textId="4EF4D2DB" w:rsidR="00231F8F" w:rsidRPr="00231F8F" w:rsidRDefault="00231F8F"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0%</w:t>
            </w:r>
            <w:r w:rsidR="00173E7C">
              <w:rPr>
                <w:rFonts w:ascii="Aptos Narrow" w:eastAsia="Times New Roman" w:hAnsi="Aptos Narrow" w:cs="Times New Roman"/>
                <w:color w:val="000000"/>
                <w:lang w:val="en-IN" w:eastAsia="en-IN"/>
              </w:rPr>
              <w:t>[=b3*100/b1]</w:t>
            </w:r>
          </w:p>
        </w:tc>
        <w:tc>
          <w:tcPr>
            <w:tcW w:w="0" w:type="auto"/>
            <w:tcBorders>
              <w:top w:val="nil"/>
              <w:left w:val="nil"/>
              <w:bottom w:val="single" w:sz="4" w:space="0" w:color="auto"/>
              <w:right w:val="single" w:sz="4" w:space="0" w:color="auto"/>
            </w:tcBorders>
            <w:noWrap/>
            <w:vAlign w:val="bottom"/>
            <w:hideMark/>
          </w:tcPr>
          <w:p w14:paraId="537C3CA7" w14:textId="2F91421F" w:rsidR="00231F8F" w:rsidRPr="00231F8F" w:rsidRDefault="00231F8F"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0%</w:t>
            </w:r>
            <w:r w:rsidR="00173E7C">
              <w:rPr>
                <w:rFonts w:ascii="Aptos Narrow" w:eastAsia="Times New Roman" w:hAnsi="Aptos Narrow" w:cs="Times New Roman"/>
                <w:color w:val="000000"/>
                <w:lang w:val="en-IN" w:eastAsia="en-IN"/>
              </w:rPr>
              <w:t>[=c3*100/c1]</w:t>
            </w:r>
          </w:p>
        </w:tc>
        <w:tc>
          <w:tcPr>
            <w:tcW w:w="0" w:type="auto"/>
            <w:tcBorders>
              <w:top w:val="nil"/>
              <w:left w:val="nil"/>
              <w:bottom w:val="single" w:sz="4" w:space="0" w:color="auto"/>
              <w:right w:val="single" w:sz="4" w:space="0" w:color="auto"/>
            </w:tcBorders>
            <w:noWrap/>
            <w:vAlign w:val="bottom"/>
            <w:hideMark/>
          </w:tcPr>
          <w:p w14:paraId="602FA29D" w14:textId="5C6EBEBD" w:rsidR="00231F8F" w:rsidRPr="00231F8F" w:rsidRDefault="00231F8F"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67%</w:t>
            </w:r>
            <w:r w:rsidR="00173E7C">
              <w:rPr>
                <w:rFonts w:ascii="Aptos Narrow" w:eastAsia="Times New Roman" w:hAnsi="Aptos Narrow" w:cs="Times New Roman"/>
                <w:color w:val="000000"/>
                <w:lang w:val="en-IN" w:eastAsia="en-IN"/>
              </w:rPr>
              <w:t>[=D3*100/D1]</w:t>
            </w:r>
          </w:p>
        </w:tc>
        <w:tc>
          <w:tcPr>
            <w:tcW w:w="0" w:type="auto"/>
            <w:tcBorders>
              <w:top w:val="nil"/>
              <w:left w:val="nil"/>
              <w:bottom w:val="single" w:sz="4" w:space="0" w:color="auto"/>
              <w:right w:val="single" w:sz="4" w:space="0" w:color="auto"/>
            </w:tcBorders>
            <w:noWrap/>
            <w:vAlign w:val="bottom"/>
            <w:hideMark/>
          </w:tcPr>
          <w:p w14:paraId="1E7E59F9" w14:textId="739E636C" w:rsidR="00231F8F" w:rsidRPr="00231F8F" w:rsidRDefault="00231F8F"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12%</w:t>
            </w:r>
            <w:r w:rsidR="00173E7C">
              <w:rPr>
                <w:rFonts w:ascii="Aptos Narrow" w:eastAsia="Times New Roman" w:hAnsi="Aptos Narrow" w:cs="Times New Roman"/>
                <w:color w:val="000000"/>
                <w:lang w:val="en-IN" w:eastAsia="en-IN"/>
              </w:rPr>
              <w:t>[=F3*100/F1]</w:t>
            </w:r>
          </w:p>
        </w:tc>
      </w:tr>
    </w:tbl>
    <w:p w14:paraId="072EA385" w14:textId="77777777" w:rsidR="00231F8F" w:rsidRDefault="00231F8F" w:rsidP="00EB5CFB">
      <w:pPr>
        <w:jc w:val="both"/>
      </w:pPr>
    </w:p>
    <w:p w14:paraId="349106AD" w14:textId="2263D652" w:rsidR="00052F52" w:rsidRDefault="00EF5861">
      <w:pPr>
        <w:pStyle w:val="ListParagraph"/>
        <w:numPr>
          <w:ilvl w:val="1"/>
          <w:numId w:val="4"/>
        </w:numPr>
        <w:jc w:val="both"/>
      </w:pPr>
      <w:r>
        <w:t xml:space="preserve">When the user clicks on </w:t>
      </w:r>
      <w:r w:rsidR="00173E7C">
        <w:t>‘S</w:t>
      </w:r>
      <w:r>
        <w:t>ubmit for approval</w:t>
      </w:r>
      <w:r w:rsidR="00173E7C">
        <w:t>’</w:t>
      </w:r>
      <w:r>
        <w:t xml:space="preserve">, </w:t>
      </w:r>
      <w:r w:rsidR="00052F52">
        <w:t>then the following logic should be checked before sending the offer for approval process.</w:t>
      </w:r>
    </w:p>
    <w:tbl>
      <w:tblPr>
        <w:tblStyle w:val="TableGrid"/>
        <w:tblW w:w="0" w:type="auto"/>
        <w:tblLook w:val="04A0" w:firstRow="1" w:lastRow="0" w:firstColumn="1" w:lastColumn="0" w:noHBand="0" w:noVBand="1"/>
      </w:tblPr>
      <w:tblGrid>
        <w:gridCol w:w="1815"/>
        <w:gridCol w:w="2121"/>
        <w:gridCol w:w="1984"/>
        <w:gridCol w:w="1985"/>
        <w:gridCol w:w="2085"/>
      </w:tblGrid>
      <w:tr w:rsidR="00052F52" w14:paraId="5C241CD0" w14:textId="77777777" w:rsidTr="00052F52">
        <w:tc>
          <w:tcPr>
            <w:tcW w:w="1815" w:type="dxa"/>
            <w:shd w:val="clear" w:color="auto" w:fill="BDD6EE" w:themeFill="accent1" w:themeFillTint="66"/>
          </w:tcPr>
          <w:p w14:paraId="2F5DA14F" w14:textId="4862B26F" w:rsidR="00052F52" w:rsidRDefault="00052F52" w:rsidP="001D79FD">
            <w:pPr>
              <w:jc w:val="both"/>
            </w:pPr>
            <w:r>
              <w:lastRenderedPageBreak/>
              <w:t>Case #</w:t>
            </w:r>
          </w:p>
        </w:tc>
        <w:tc>
          <w:tcPr>
            <w:tcW w:w="2121" w:type="dxa"/>
            <w:shd w:val="clear" w:color="auto" w:fill="BDD6EE" w:themeFill="accent1" w:themeFillTint="66"/>
          </w:tcPr>
          <w:p w14:paraId="32CDD204" w14:textId="080E8053" w:rsidR="00052F52" w:rsidRDefault="00052F52" w:rsidP="001D79FD">
            <w:pPr>
              <w:jc w:val="both"/>
            </w:pPr>
            <w:r>
              <w:t>Limit available in limit_upload table</w:t>
            </w:r>
          </w:p>
        </w:tc>
        <w:tc>
          <w:tcPr>
            <w:tcW w:w="1984" w:type="dxa"/>
            <w:shd w:val="clear" w:color="auto" w:fill="BDD6EE" w:themeFill="accent1" w:themeFillTint="66"/>
          </w:tcPr>
          <w:p w14:paraId="1CFEB9D9" w14:textId="77777777" w:rsidR="00052F52" w:rsidRDefault="00052F52" w:rsidP="001D79FD">
            <w:pPr>
              <w:jc w:val="both"/>
            </w:pPr>
            <w:r>
              <w:t>Offer Vs Limit</w:t>
            </w:r>
          </w:p>
        </w:tc>
        <w:tc>
          <w:tcPr>
            <w:tcW w:w="1985" w:type="dxa"/>
            <w:shd w:val="clear" w:color="auto" w:fill="BDD6EE" w:themeFill="accent1" w:themeFillTint="66"/>
          </w:tcPr>
          <w:p w14:paraId="732C7DDD" w14:textId="77777777" w:rsidR="00052F52" w:rsidRDefault="00052F52" w:rsidP="001D79FD">
            <w:pPr>
              <w:jc w:val="both"/>
            </w:pPr>
            <w:r>
              <w:t>Offer Vs TOS</w:t>
            </w:r>
          </w:p>
        </w:tc>
        <w:tc>
          <w:tcPr>
            <w:tcW w:w="2085" w:type="dxa"/>
            <w:shd w:val="clear" w:color="auto" w:fill="BDD6EE" w:themeFill="accent1" w:themeFillTint="66"/>
          </w:tcPr>
          <w:p w14:paraId="0CE584CB" w14:textId="5A6A9CF1" w:rsidR="00052F52" w:rsidRDefault="00751F85" w:rsidP="001D79FD">
            <w:pPr>
              <w:jc w:val="both"/>
            </w:pPr>
            <w:r>
              <w:t>Offer</w:t>
            </w:r>
            <w:r w:rsidR="00052F52">
              <w:t xml:space="preserve"> process to be followed</w:t>
            </w:r>
          </w:p>
        </w:tc>
      </w:tr>
      <w:tr w:rsidR="00052F52" w14:paraId="54057AB0" w14:textId="77777777" w:rsidTr="00052F52">
        <w:tc>
          <w:tcPr>
            <w:tcW w:w="1815" w:type="dxa"/>
          </w:tcPr>
          <w:p w14:paraId="07C010AD" w14:textId="625F7299" w:rsidR="00052F52" w:rsidRDefault="00052F52" w:rsidP="001D79FD">
            <w:pPr>
              <w:jc w:val="both"/>
            </w:pPr>
            <w:r>
              <w:t>Case 1</w:t>
            </w:r>
          </w:p>
        </w:tc>
        <w:tc>
          <w:tcPr>
            <w:tcW w:w="2121" w:type="dxa"/>
          </w:tcPr>
          <w:p w14:paraId="707232D3" w14:textId="36020D2C" w:rsidR="00052F52" w:rsidRDefault="00052F52" w:rsidP="001D79FD">
            <w:pPr>
              <w:jc w:val="both"/>
            </w:pPr>
            <w:r>
              <w:t>No</w:t>
            </w:r>
          </w:p>
        </w:tc>
        <w:tc>
          <w:tcPr>
            <w:tcW w:w="1984" w:type="dxa"/>
          </w:tcPr>
          <w:p w14:paraId="6814ABA1" w14:textId="77777777" w:rsidR="00052F52" w:rsidRDefault="00052F52" w:rsidP="001D79FD">
            <w:pPr>
              <w:jc w:val="both"/>
            </w:pPr>
            <w:r>
              <w:t>NA</w:t>
            </w:r>
          </w:p>
        </w:tc>
        <w:tc>
          <w:tcPr>
            <w:tcW w:w="1985" w:type="dxa"/>
          </w:tcPr>
          <w:p w14:paraId="7C093DBD" w14:textId="77777777" w:rsidR="00052F52" w:rsidRDefault="00052F52" w:rsidP="001D79FD">
            <w:pPr>
              <w:jc w:val="both"/>
            </w:pPr>
            <w:r>
              <w:t>NA</w:t>
            </w:r>
          </w:p>
        </w:tc>
        <w:tc>
          <w:tcPr>
            <w:tcW w:w="2085" w:type="dxa"/>
          </w:tcPr>
          <w:p w14:paraId="09927E57" w14:textId="77777777" w:rsidR="00052F52" w:rsidRDefault="00052F52" w:rsidP="001D79FD">
            <w:pPr>
              <w:jc w:val="both"/>
            </w:pPr>
            <w:r>
              <w:t>Settlement to be routed through manual approval</w:t>
            </w:r>
          </w:p>
        </w:tc>
      </w:tr>
      <w:tr w:rsidR="00052F52" w14:paraId="6188DFD0" w14:textId="77777777" w:rsidTr="00052F52">
        <w:tc>
          <w:tcPr>
            <w:tcW w:w="1815" w:type="dxa"/>
          </w:tcPr>
          <w:p w14:paraId="07C297B4" w14:textId="3AB07B72" w:rsidR="00052F52" w:rsidRDefault="00052F52" w:rsidP="001D79FD">
            <w:pPr>
              <w:jc w:val="both"/>
            </w:pPr>
            <w:r>
              <w:t>Case 2</w:t>
            </w:r>
          </w:p>
        </w:tc>
        <w:tc>
          <w:tcPr>
            <w:tcW w:w="2121" w:type="dxa"/>
          </w:tcPr>
          <w:p w14:paraId="71409CC8" w14:textId="6E4C7F75" w:rsidR="00052F52" w:rsidRDefault="00052F52" w:rsidP="001D79FD">
            <w:pPr>
              <w:jc w:val="both"/>
            </w:pPr>
            <w:r>
              <w:t>Yes</w:t>
            </w:r>
          </w:p>
        </w:tc>
        <w:tc>
          <w:tcPr>
            <w:tcW w:w="1984" w:type="dxa"/>
          </w:tcPr>
          <w:p w14:paraId="56CBA59B" w14:textId="77777777" w:rsidR="00052F52" w:rsidRDefault="00052F52" w:rsidP="001D79FD">
            <w:pPr>
              <w:jc w:val="both"/>
            </w:pPr>
            <w:r>
              <w:t>Offer &lt; limit</w:t>
            </w:r>
          </w:p>
        </w:tc>
        <w:tc>
          <w:tcPr>
            <w:tcW w:w="1985" w:type="dxa"/>
          </w:tcPr>
          <w:p w14:paraId="5D9D1C60" w14:textId="77777777" w:rsidR="00052F52" w:rsidRDefault="00052F52" w:rsidP="001D79FD">
            <w:pPr>
              <w:jc w:val="both"/>
            </w:pPr>
            <w:r>
              <w:t>Offer &lt; TOS</w:t>
            </w:r>
          </w:p>
        </w:tc>
        <w:tc>
          <w:tcPr>
            <w:tcW w:w="2085" w:type="dxa"/>
          </w:tcPr>
          <w:p w14:paraId="6F566C62" w14:textId="77777777" w:rsidR="00052F52" w:rsidRDefault="00052F52" w:rsidP="001D79FD">
            <w:pPr>
              <w:jc w:val="both"/>
            </w:pPr>
            <w:r>
              <w:t>Settlement to be routed through manual approval</w:t>
            </w:r>
          </w:p>
        </w:tc>
      </w:tr>
      <w:tr w:rsidR="00052F52" w14:paraId="1104910F" w14:textId="77777777" w:rsidTr="00052F52">
        <w:tc>
          <w:tcPr>
            <w:tcW w:w="1815" w:type="dxa"/>
          </w:tcPr>
          <w:p w14:paraId="480C8E2E" w14:textId="613EB3D6" w:rsidR="00052F52" w:rsidRDefault="00052F52" w:rsidP="001D79FD">
            <w:pPr>
              <w:jc w:val="both"/>
            </w:pPr>
            <w:r>
              <w:t>Case 3</w:t>
            </w:r>
          </w:p>
        </w:tc>
        <w:tc>
          <w:tcPr>
            <w:tcW w:w="2121" w:type="dxa"/>
          </w:tcPr>
          <w:p w14:paraId="5AFF2446" w14:textId="4F4292F5" w:rsidR="00052F52" w:rsidRDefault="00052F52" w:rsidP="001D79FD">
            <w:pPr>
              <w:jc w:val="both"/>
            </w:pPr>
            <w:r>
              <w:t>Yes</w:t>
            </w:r>
          </w:p>
        </w:tc>
        <w:tc>
          <w:tcPr>
            <w:tcW w:w="1984" w:type="dxa"/>
          </w:tcPr>
          <w:p w14:paraId="091F78FC" w14:textId="77777777" w:rsidR="00052F52" w:rsidRDefault="00052F52" w:rsidP="001D79FD">
            <w:pPr>
              <w:jc w:val="both"/>
            </w:pPr>
            <w:r>
              <w:t>Offer &gt; limit</w:t>
            </w:r>
          </w:p>
        </w:tc>
        <w:tc>
          <w:tcPr>
            <w:tcW w:w="1985" w:type="dxa"/>
          </w:tcPr>
          <w:p w14:paraId="17711013" w14:textId="77777777" w:rsidR="00052F52" w:rsidRDefault="00052F52" w:rsidP="001D79FD">
            <w:pPr>
              <w:jc w:val="both"/>
            </w:pPr>
            <w:r>
              <w:t>Offer &gt; TOS</w:t>
            </w:r>
          </w:p>
        </w:tc>
        <w:tc>
          <w:tcPr>
            <w:tcW w:w="2085" w:type="dxa"/>
          </w:tcPr>
          <w:p w14:paraId="6782690A" w14:textId="779FBEDB" w:rsidR="00052F52" w:rsidRDefault="00052F52" w:rsidP="001D79FD">
            <w:pPr>
              <w:jc w:val="both"/>
            </w:pPr>
            <w:r>
              <w:t xml:space="preserve">Error message to be displayed </w:t>
            </w:r>
            <w:commentRangeStart w:id="17"/>
            <w:r>
              <w:t>“</w:t>
            </w:r>
            <w:r w:rsidR="002F7C93">
              <w:t>offer amount is greater than TOS amount. Please review your offer amount</w:t>
            </w:r>
            <w:r>
              <w:t>”</w:t>
            </w:r>
            <w:r w:rsidR="002F7C93">
              <w:t>. Revise or send for manual approval.</w:t>
            </w:r>
            <w:commentRangeEnd w:id="17"/>
            <w:r w:rsidR="00B92F2C">
              <w:rPr>
                <w:rStyle w:val="CommentReference"/>
                <w:sz w:val="20"/>
                <w:szCs w:val="20"/>
              </w:rPr>
              <w:commentReference w:id="17"/>
            </w:r>
          </w:p>
        </w:tc>
      </w:tr>
      <w:tr w:rsidR="00052F52" w14:paraId="2BFB21B7" w14:textId="77777777" w:rsidTr="00052F52">
        <w:tc>
          <w:tcPr>
            <w:tcW w:w="1815" w:type="dxa"/>
          </w:tcPr>
          <w:p w14:paraId="28B7B0F2" w14:textId="1E36541A" w:rsidR="00052F52" w:rsidRDefault="00052F52" w:rsidP="001D79FD">
            <w:pPr>
              <w:jc w:val="both"/>
            </w:pPr>
            <w:r>
              <w:t>Case 4</w:t>
            </w:r>
          </w:p>
        </w:tc>
        <w:tc>
          <w:tcPr>
            <w:tcW w:w="2121" w:type="dxa"/>
          </w:tcPr>
          <w:p w14:paraId="773D998E" w14:textId="24B75800" w:rsidR="00052F52" w:rsidRDefault="00052F52" w:rsidP="001D79FD">
            <w:pPr>
              <w:jc w:val="both"/>
            </w:pPr>
            <w:r>
              <w:t>Yes</w:t>
            </w:r>
          </w:p>
        </w:tc>
        <w:tc>
          <w:tcPr>
            <w:tcW w:w="1984" w:type="dxa"/>
          </w:tcPr>
          <w:p w14:paraId="1138C3C4" w14:textId="77777777" w:rsidR="00052F52" w:rsidRDefault="00052F52" w:rsidP="001D79FD">
            <w:pPr>
              <w:jc w:val="both"/>
            </w:pPr>
            <w:r>
              <w:t>Offer &gt; limit</w:t>
            </w:r>
          </w:p>
        </w:tc>
        <w:tc>
          <w:tcPr>
            <w:tcW w:w="1985" w:type="dxa"/>
          </w:tcPr>
          <w:p w14:paraId="49BAEE53" w14:textId="77777777" w:rsidR="00052F52" w:rsidRDefault="00052F52" w:rsidP="001D79FD">
            <w:pPr>
              <w:jc w:val="both"/>
            </w:pPr>
            <w:r>
              <w:t>Offer &lt; TOS</w:t>
            </w:r>
          </w:p>
        </w:tc>
        <w:tc>
          <w:tcPr>
            <w:tcW w:w="2085" w:type="dxa"/>
          </w:tcPr>
          <w:p w14:paraId="2355C1DE" w14:textId="77777777" w:rsidR="00052F52" w:rsidRDefault="00052F52" w:rsidP="001D79FD">
            <w:pPr>
              <w:jc w:val="both"/>
            </w:pPr>
            <w:r>
              <w:t>Offer to be auto-approved</w:t>
            </w:r>
          </w:p>
        </w:tc>
      </w:tr>
    </w:tbl>
    <w:p w14:paraId="0A337932" w14:textId="77777777" w:rsidR="00052F52" w:rsidRDefault="00052F52" w:rsidP="00052F52">
      <w:pPr>
        <w:jc w:val="both"/>
      </w:pPr>
    </w:p>
    <w:p w14:paraId="16C710AB" w14:textId="55128B05" w:rsidR="00052F52" w:rsidRDefault="00052F52">
      <w:pPr>
        <w:pStyle w:val="ListParagraph"/>
        <w:numPr>
          <w:ilvl w:val="1"/>
          <w:numId w:val="4"/>
        </w:numPr>
        <w:jc w:val="both"/>
      </w:pPr>
      <w:r>
        <w:t xml:space="preserve">If the offer falls under Case 1 and Case 2, approvers should be selected as per </w:t>
      </w:r>
      <w:commentRangeStart w:id="18"/>
      <w:r>
        <w:t>approval matrix</w:t>
      </w:r>
      <w:commentRangeEnd w:id="18"/>
      <w:r w:rsidR="00B67FD5">
        <w:rPr>
          <w:rStyle w:val="CommentReference"/>
          <w:sz w:val="20"/>
          <w:szCs w:val="20"/>
        </w:rPr>
        <w:commentReference w:id="18"/>
      </w:r>
      <w:r>
        <w:t>.</w:t>
      </w:r>
    </w:p>
    <w:p w14:paraId="00FA727F" w14:textId="77777777" w:rsidR="00AD74E1" w:rsidRDefault="00274069">
      <w:pPr>
        <w:pStyle w:val="ListParagraph"/>
        <w:numPr>
          <w:ilvl w:val="1"/>
          <w:numId w:val="4"/>
        </w:numPr>
        <w:jc w:val="both"/>
      </w:pPr>
      <w:r>
        <w:t xml:space="preserve">The case should be allocated in the allocation master for the approval matrix to work. </w:t>
      </w:r>
    </w:p>
    <w:p w14:paraId="63C4EF02" w14:textId="564C3D7E" w:rsidR="00AD74E1" w:rsidRDefault="00AD74E1">
      <w:pPr>
        <w:pStyle w:val="ListParagraph"/>
        <w:numPr>
          <w:ilvl w:val="1"/>
          <w:numId w:val="4"/>
        </w:numPr>
        <w:jc w:val="both"/>
      </w:pPr>
      <w:r>
        <w:t>The approval may fall under following scenarios:</w:t>
      </w:r>
    </w:p>
    <w:p w14:paraId="3A43A1D8" w14:textId="02DE5969" w:rsidR="00AD74E1" w:rsidRDefault="00AD74E1" w:rsidP="00AD74E1">
      <w:pPr>
        <w:pStyle w:val="ListParagraph"/>
        <w:numPr>
          <w:ilvl w:val="2"/>
          <w:numId w:val="4"/>
        </w:numPr>
        <w:jc w:val="both"/>
        <w:rPr>
          <w:b/>
          <w:bCs/>
        </w:rPr>
      </w:pPr>
      <w:r w:rsidRPr="00AD74E1">
        <w:rPr>
          <w:b/>
          <w:bCs/>
        </w:rPr>
        <w:t>Offer falls under waiver category</w:t>
      </w:r>
    </w:p>
    <w:p w14:paraId="30E8484D" w14:textId="27DE0DAB" w:rsidR="00627E4A" w:rsidRPr="00031F64" w:rsidRDefault="00627E4A" w:rsidP="00AD74E1">
      <w:pPr>
        <w:pStyle w:val="ListParagraph"/>
        <w:numPr>
          <w:ilvl w:val="3"/>
          <w:numId w:val="4"/>
        </w:numPr>
        <w:jc w:val="both"/>
      </w:pPr>
      <w:r w:rsidRPr="00031F64">
        <w:t>If the offer contains any waivers and the waivers are defined in the approval matrix master, then the offer should be sent for approval to all the approvers as per the approval matrix master.</w:t>
      </w:r>
      <w:r w:rsidR="005D289A">
        <w:t xml:space="preserve"> Approval matrix is defined in the below section.</w:t>
      </w:r>
    </w:p>
    <w:p w14:paraId="0F9207B4" w14:textId="0CCF6A81" w:rsidR="00627E4A" w:rsidRDefault="00031F64" w:rsidP="00AD74E1">
      <w:pPr>
        <w:pStyle w:val="ListParagraph"/>
        <w:numPr>
          <w:ilvl w:val="3"/>
          <w:numId w:val="4"/>
        </w:numPr>
        <w:jc w:val="both"/>
      </w:pPr>
      <w:r w:rsidRPr="00031F64">
        <w:t>The approval order should be based on the rank on the hierarchy matrix for the relationship code. lower rank (number being higher) users should approve the offer first followed by higher ranks.</w:t>
      </w:r>
    </w:p>
    <w:p w14:paraId="57D2C3B8" w14:textId="0E23E6C7" w:rsidR="00327ECF" w:rsidRDefault="00327ECF" w:rsidP="00AD74E1">
      <w:pPr>
        <w:pStyle w:val="ListParagraph"/>
        <w:numPr>
          <w:ilvl w:val="3"/>
          <w:numId w:val="4"/>
        </w:numPr>
        <w:jc w:val="both"/>
      </w:pPr>
      <w:r>
        <w:t xml:space="preserve">An alert mail about the settlement should be sent to all the users in the allocation master between the ranks </w:t>
      </w:r>
      <w:r>
        <w:t>9 and 18 i.e. ZRM,</w:t>
      </w:r>
      <w:r w:rsidR="00786FD1">
        <w:t xml:space="preserve"> </w:t>
      </w:r>
      <w:r>
        <w:t>ZLM,</w:t>
      </w:r>
      <w:r w:rsidR="00786FD1">
        <w:t xml:space="preserve"> </w:t>
      </w:r>
      <w:r>
        <w:t>RRM,</w:t>
      </w:r>
      <w:r w:rsidR="00786FD1">
        <w:t xml:space="preserve"> </w:t>
      </w:r>
      <w:r>
        <w:t>RLM,</w:t>
      </w:r>
      <w:r w:rsidR="00786FD1">
        <w:t xml:space="preserve"> </w:t>
      </w:r>
      <w:r>
        <w:t>ARM,</w:t>
      </w:r>
      <w:r w:rsidR="00786FD1">
        <w:t xml:space="preserve"> </w:t>
      </w:r>
      <w:r>
        <w:t>ALM,</w:t>
      </w:r>
      <w:r w:rsidR="00786FD1">
        <w:t xml:space="preserve"> </w:t>
      </w:r>
      <w:r>
        <w:t>PRM and PLM.</w:t>
      </w:r>
    </w:p>
    <w:p w14:paraId="5C755626" w14:textId="14098433" w:rsidR="00327ECF" w:rsidRDefault="00786FD1" w:rsidP="00710F68">
      <w:pPr>
        <w:pStyle w:val="ListParagraph"/>
        <w:numPr>
          <w:ilvl w:val="3"/>
          <w:numId w:val="4"/>
        </w:numPr>
        <w:jc w:val="both"/>
      </w:pPr>
      <w:r>
        <w:t xml:space="preserve">The approvers for an offer should be based on the waiver matrix. Depending on the waivers in the offers, the approvers in the matrix should be allocated. </w:t>
      </w:r>
      <w:r w:rsidR="001C032F">
        <w:t>If the approver as per waiver matrix is ZRM, then one level down as per allocation should be the first level approver followed by final approval authority as per waiver matrix.</w:t>
      </w:r>
    </w:p>
    <w:p w14:paraId="7D2B7BB9" w14:textId="53B691BD" w:rsidR="00031F64" w:rsidRDefault="00031F64" w:rsidP="00AD74E1">
      <w:pPr>
        <w:pStyle w:val="ListParagraph"/>
        <w:numPr>
          <w:ilvl w:val="3"/>
          <w:numId w:val="4"/>
        </w:numPr>
        <w:jc w:val="both"/>
      </w:pPr>
      <w:r>
        <w:t>During the offer generation, when the offer amount is input by the requestor, the list of approvers should be displayed on request page in the approvers section.</w:t>
      </w:r>
      <w:r w:rsidR="003E3D3A">
        <w:t xml:space="preserve"> The approver section display the following details of the approvers along with the status of approval</w:t>
      </w:r>
    </w:p>
    <w:p w14:paraId="49D38039" w14:textId="414092FB" w:rsidR="003E3D3A" w:rsidRDefault="003E3D3A" w:rsidP="003E3D3A">
      <w:pPr>
        <w:pStyle w:val="ListParagraph"/>
        <w:numPr>
          <w:ilvl w:val="4"/>
          <w:numId w:val="4"/>
        </w:numPr>
        <w:jc w:val="both"/>
      </w:pPr>
      <w:r>
        <w:t>Approver Employee ID</w:t>
      </w:r>
    </w:p>
    <w:p w14:paraId="4FF6CFF0" w14:textId="2506EC2A" w:rsidR="003E3D3A" w:rsidRDefault="003E3D3A" w:rsidP="003E3D3A">
      <w:pPr>
        <w:pStyle w:val="ListParagraph"/>
        <w:numPr>
          <w:ilvl w:val="4"/>
          <w:numId w:val="4"/>
        </w:numPr>
        <w:jc w:val="both"/>
      </w:pPr>
      <w:r>
        <w:t>Approver name</w:t>
      </w:r>
    </w:p>
    <w:p w14:paraId="000950EC" w14:textId="78F7AD24" w:rsidR="003E3D3A" w:rsidRDefault="003E3D3A" w:rsidP="003E3D3A">
      <w:pPr>
        <w:pStyle w:val="ListParagraph"/>
        <w:numPr>
          <w:ilvl w:val="4"/>
          <w:numId w:val="4"/>
        </w:numPr>
        <w:jc w:val="both"/>
      </w:pPr>
      <w:r>
        <w:t>Approval requested date (display the datetime)</w:t>
      </w:r>
    </w:p>
    <w:p w14:paraId="14615CFE" w14:textId="53644DC5" w:rsidR="003E3D3A" w:rsidRDefault="003E3D3A" w:rsidP="003E3D3A">
      <w:pPr>
        <w:pStyle w:val="ListParagraph"/>
        <w:numPr>
          <w:ilvl w:val="4"/>
          <w:numId w:val="4"/>
        </w:numPr>
        <w:jc w:val="both"/>
      </w:pPr>
      <w:r>
        <w:t>Approved date</w:t>
      </w:r>
    </w:p>
    <w:p w14:paraId="0779B86F" w14:textId="3833CA94" w:rsidR="003E3D3A" w:rsidRDefault="003E3D3A" w:rsidP="003E3D3A">
      <w:pPr>
        <w:pStyle w:val="ListParagraph"/>
        <w:numPr>
          <w:ilvl w:val="4"/>
          <w:numId w:val="4"/>
        </w:numPr>
        <w:jc w:val="both"/>
      </w:pPr>
      <w:r>
        <w:t>Approver comments</w:t>
      </w:r>
    </w:p>
    <w:p w14:paraId="39017B88" w14:textId="4F81284C" w:rsidR="003E3D3A" w:rsidRDefault="003E3D3A" w:rsidP="003E3D3A">
      <w:pPr>
        <w:pStyle w:val="ListParagraph"/>
        <w:numPr>
          <w:ilvl w:val="4"/>
          <w:numId w:val="4"/>
        </w:numPr>
        <w:jc w:val="both"/>
      </w:pPr>
      <w:r>
        <w:t>Approval status (Pending [approval queued after the offer is approved by user in level 1], requested [The status if pending for approval on users queue], approved/rejected)</w:t>
      </w:r>
    </w:p>
    <w:p w14:paraId="1851A682" w14:textId="08A0C8C1" w:rsidR="00031F64" w:rsidRPr="00DD4FA2" w:rsidRDefault="00031F64" w:rsidP="00AD74E1">
      <w:pPr>
        <w:pStyle w:val="ListParagraph"/>
        <w:numPr>
          <w:ilvl w:val="3"/>
          <w:numId w:val="4"/>
        </w:numPr>
        <w:jc w:val="both"/>
        <w:rPr>
          <w:highlight w:val="yellow"/>
        </w:rPr>
      </w:pPr>
      <w:r w:rsidRPr="00DD4FA2">
        <w:rPr>
          <w:highlight w:val="yellow"/>
        </w:rPr>
        <w:t>In case allocation is not present in allocation master as per approval matrix, an error message “Complete Allocation is not present against the account.” needs to be displayed</w:t>
      </w:r>
      <w:r w:rsidR="00856983" w:rsidRPr="00DD4FA2">
        <w:rPr>
          <w:highlight w:val="yellow"/>
        </w:rPr>
        <w:t xml:space="preserve"> For example: As per waiver matrix if ZRM approval is required but ZRM allocation is not present against the account, then the error message should be displayed</w:t>
      </w:r>
      <w:r w:rsidRPr="00DD4FA2">
        <w:rPr>
          <w:highlight w:val="yellow"/>
        </w:rPr>
        <w:t>.</w:t>
      </w:r>
    </w:p>
    <w:p w14:paraId="1D068A96" w14:textId="2E6B7007" w:rsidR="00AD74E1" w:rsidRPr="005D289A" w:rsidRDefault="005D289A" w:rsidP="00AD74E1">
      <w:pPr>
        <w:pStyle w:val="ListParagraph"/>
        <w:numPr>
          <w:ilvl w:val="3"/>
          <w:numId w:val="4"/>
        </w:numPr>
        <w:jc w:val="both"/>
        <w:rPr>
          <w:b/>
          <w:bCs/>
        </w:rPr>
      </w:pPr>
      <w:r>
        <w:t>A mail should be sent to the approver to approve the settlement. The offer details should be displayed to the approver in the mail.</w:t>
      </w:r>
      <w:r w:rsidR="00DD4FA2">
        <w:t xml:space="preserve"> All OTS fields should be displayed along with settlement offer and verification details should be displayed in the mail </w:t>
      </w:r>
      <w:r w:rsidR="00DD4FA2">
        <w:lastRenderedPageBreak/>
        <w:t>body.</w:t>
      </w:r>
      <w:r>
        <w:t xml:space="preserve"> Approve and Reject buttons should be available in the mail to approve</w:t>
      </w:r>
      <w:r w:rsidR="00DD4FA2">
        <w:t>/reject</w:t>
      </w:r>
      <w:r>
        <w:t xml:space="preserve"> the settlement. </w:t>
      </w:r>
    </w:p>
    <w:p w14:paraId="2F7EA4C8" w14:textId="63C11B44" w:rsidR="005D289A" w:rsidRPr="008C2895" w:rsidRDefault="005D289A" w:rsidP="00AD74E1">
      <w:pPr>
        <w:pStyle w:val="ListParagraph"/>
        <w:numPr>
          <w:ilvl w:val="3"/>
          <w:numId w:val="4"/>
        </w:numPr>
        <w:jc w:val="both"/>
        <w:rPr>
          <w:b/>
          <w:bCs/>
        </w:rPr>
      </w:pPr>
      <w:r>
        <w:t>Approver can either approve or reject the offer directly using the links shared in mail. If clicked on approve</w:t>
      </w:r>
      <w:r w:rsidR="00DD4FA2">
        <w:t>/reject</w:t>
      </w:r>
      <w:r>
        <w:t>, a new mail should be generated with a link. Upon sending the link through mail, the offer should get approved or rejected with remarks</w:t>
      </w:r>
      <w:r w:rsidR="00A12344">
        <w:t xml:space="preserve"> captured from the body of the email as input by the user during approval or rejection</w:t>
      </w:r>
      <w:r>
        <w:t>.</w:t>
      </w:r>
    </w:p>
    <w:p w14:paraId="1FC1DCA4" w14:textId="4A7B6269" w:rsidR="00AD74E1" w:rsidRPr="001C032F" w:rsidRDefault="00AD74E1" w:rsidP="00AD74E1">
      <w:pPr>
        <w:pStyle w:val="ListParagraph"/>
        <w:numPr>
          <w:ilvl w:val="2"/>
          <w:numId w:val="4"/>
        </w:numPr>
        <w:jc w:val="both"/>
        <w:rPr>
          <w:b/>
          <w:bCs/>
          <w:strike/>
        </w:rPr>
      </w:pPr>
      <w:r w:rsidRPr="001C032F">
        <w:rPr>
          <w:b/>
          <w:bCs/>
          <w:strike/>
        </w:rPr>
        <w:t>Offer does not fall under any waiver category</w:t>
      </w:r>
    </w:p>
    <w:p w14:paraId="46131845" w14:textId="6F6B3057" w:rsidR="003E3D3A" w:rsidRPr="001C032F" w:rsidRDefault="003E3D3A" w:rsidP="003E3D3A">
      <w:pPr>
        <w:pStyle w:val="ListParagraph"/>
        <w:numPr>
          <w:ilvl w:val="3"/>
          <w:numId w:val="4"/>
        </w:numPr>
        <w:jc w:val="both"/>
        <w:rPr>
          <w:strike/>
        </w:rPr>
      </w:pPr>
      <w:r w:rsidRPr="001C032F">
        <w:rPr>
          <w:strike/>
        </w:rPr>
        <w:t xml:space="preserve">If the offer </w:t>
      </w:r>
      <w:r w:rsidRPr="001C032F">
        <w:rPr>
          <w:strike/>
        </w:rPr>
        <w:t xml:space="preserve">does not </w:t>
      </w:r>
      <w:r w:rsidRPr="001C032F">
        <w:rPr>
          <w:strike/>
        </w:rPr>
        <w:t>contain any waivers</w:t>
      </w:r>
      <w:r w:rsidRPr="001C032F">
        <w:rPr>
          <w:strike/>
        </w:rPr>
        <w:t>, then the offer should be approved by approvers as per allocation master</w:t>
      </w:r>
      <w:r w:rsidRPr="001C032F">
        <w:rPr>
          <w:strike/>
        </w:rPr>
        <w:t xml:space="preserve">. </w:t>
      </w:r>
      <w:r w:rsidRPr="001C032F">
        <w:rPr>
          <w:strike/>
        </w:rPr>
        <w:t>Two levels of approval is required for any offer.</w:t>
      </w:r>
    </w:p>
    <w:p w14:paraId="3A319E54" w14:textId="395F207E" w:rsidR="003E3D3A" w:rsidRPr="001C032F" w:rsidRDefault="003E3D3A" w:rsidP="003E3D3A">
      <w:pPr>
        <w:pStyle w:val="ListParagraph"/>
        <w:numPr>
          <w:ilvl w:val="3"/>
          <w:numId w:val="4"/>
        </w:numPr>
        <w:jc w:val="both"/>
        <w:rPr>
          <w:strike/>
        </w:rPr>
      </w:pPr>
      <w:r w:rsidRPr="001C032F">
        <w:rPr>
          <w:strike/>
        </w:rPr>
        <w:t>The top two ranks as per allocation master should approve the offer.</w:t>
      </w:r>
    </w:p>
    <w:p w14:paraId="6596ED2D" w14:textId="7E2A5CA8" w:rsidR="003E3D3A" w:rsidRPr="001C032F" w:rsidRDefault="003E3D3A" w:rsidP="003E3D3A">
      <w:pPr>
        <w:pStyle w:val="ListParagraph"/>
        <w:numPr>
          <w:ilvl w:val="3"/>
          <w:numId w:val="4"/>
        </w:numPr>
        <w:jc w:val="both"/>
        <w:rPr>
          <w:strike/>
        </w:rPr>
      </w:pPr>
      <w:r w:rsidRPr="001C032F">
        <w:rPr>
          <w:strike/>
        </w:rPr>
        <w:t>The approval order should be based on the rank on the hierarchy matrix for the relationship code. lower rank (number being higher) users should approve the offer first followed by higher ranks.</w:t>
      </w:r>
    </w:p>
    <w:p w14:paraId="4F1FA5D7" w14:textId="6B7EDEDE" w:rsidR="003E3D3A" w:rsidRPr="001C032F" w:rsidRDefault="003E3D3A" w:rsidP="003E3D3A">
      <w:pPr>
        <w:pStyle w:val="ListParagraph"/>
        <w:numPr>
          <w:ilvl w:val="3"/>
          <w:numId w:val="4"/>
        </w:numPr>
        <w:jc w:val="both"/>
        <w:rPr>
          <w:strike/>
        </w:rPr>
      </w:pPr>
      <w:r w:rsidRPr="001C032F">
        <w:rPr>
          <w:strike/>
        </w:rPr>
        <w:t>If the requestor is one of the approver, then the approval should be taken from one rank higher as per allocation master.</w:t>
      </w:r>
    </w:p>
    <w:p w14:paraId="7CF30FB4" w14:textId="77777777" w:rsidR="003E3D3A" w:rsidRPr="001C032F" w:rsidRDefault="003E3D3A" w:rsidP="003E3D3A">
      <w:pPr>
        <w:pStyle w:val="ListParagraph"/>
        <w:numPr>
          <w:ilvl w:val="3"/>
          <w:numId w:val="4"/>
        </w:numPr>
        <w:jc w:val="both"/>
        <w:rPr>
          <w:strike/>
        </w:rPr>
      </w:pPr>
      <w:r w:rsidRPr="001C032F">
        <w:rPr>
          <w:strike/>
        </w:rPr>
        <w:t>During the offer generation, when the offer amount is input by the requestor, the list of approvers should be displayed on request page in the approvers section. The approver section display the following details of the approvers along with the status of approval</w:t>
      </w:r>
    </w:p>
    <w:p w14:paraId="13AE610F" w14:textId="77777777" w:rsidR="003E3D3A" w:rsidRPr="001C032F" w:rsidRDefault="003E3D3A" w:rsidP="003E3D3A">
      <w:pPr>
        <w:pStyle w:val="ListParagraph"/>
        <w:numPr>
          <w:ilvl w:val="4"/>
          <w:numId w:val="4"/>
        </w:numPr>
        <w:jc w:val="both"/>
        <w:rPr>
          <w:strike/>
        </w:rPr>
      </w:pPr>
      <w:r w:rsidRPr="001C032F">
        <w:rPr>
          <w:strike/>
        </w:rPr>
        <w:t>Approver Employee ID</w:t>
      </w:r>
    </w:p>
    <w:p w14:paraId="23CE28E2" w14:textId="77777777" w:rsidR="003E3D3A" w:rsidRPr="001C032F" w:rsidRDefault="003E3D3A" w:rsidP="003E3D3A">
      <w:pPr>
        <w:pStyle w:val="ListParagraph"/>
        <w:numPr>
          <w:ilvl w:val="4"/>
          <w:numId w:val="4"/>
        </w:numPr>
        <w:jc w:val="both"/>
        <w:rPr>
          <w:strike/>
        </w:rPr>
      </w:pPr>
      <w:r w:rsidRPr="001C032F">
        <w:rPr>
          <w:strike/>
        </w:rPr>
        <w:t>Approver name</w:t>
      </w:r>
    </w:p>
    <w:p w14:paraId="370334ED" w14:textId="77777777" w:rsidR="003E3D3A" w:rsidRPr="001C032F" w:rsidRDefault="003E3D3A" w:rsidP="003E3D3A">
      <w:pPr>
        <w:pStyle w:val="ListParagraph"/>
        <w:numPr>
          <w:ilvl w:val="4"/>
          <w:numId w:val="4"/>
        </w:numPr>
        <w:jc w:val="both"/>
        <w:rPr>
          <w:strike/>
        </w:rPr>
      </w:pPr>
      <w:r w:rsidRPr="001C032F">
        <w:rPr>
          <w:strike/>
        </w:rPr>
        <w:t>Approval requested date (display the datetime)</w:t>
      </w:r>
    </w:p>
    <w:p w14:paraId="1112453D" w14:textId="77777777" w:rsidR="003E3D3A" w:rsidRPr="001C032F" w:rsidRDefault="003E3D3A" w:rsidP="003E3D3A">
      <w:pPr>
        <w:pStyle w:val="ListParagraph"/>
        <w:numPr>
          <w:ilvl w:val="4"/>
          <w:numId w:val="4"/>
        </w:numPr>
        <w:jc w:val="both"/>
        <w:rPr>
          <w:strike/>
        </w:rPr>
      </w:pPr>
      <w:r w:rsidRPr="001C032F">
        <w:rPr>
          <w:strike/>
        </w:rPr>
        <w:t>Approved date</w:t>
      </w:r>
    </w:p>
    <w:p w14:paraId="04F6E02C" w14:textId="77777777" w:rsidR="003E3D3A" w:rsidRPr="001C032F" w:rsidRDefault="003E3D3A" w:rsidP="003E3D3A">
      <w:pPr>
        <w:pStyle w:val="ListParagraph"/>
        <w:numPr>
          <w:ilvl w:val="4"/>
          <w:numId w:val="4"/>
        </w:numPr>
        <w:jc w:val="both"/>
        <w:rPr>
          <w:strike/>
        </w:rPr>
      </w:pPr>
      <w:r w:rsidRPr="001C032F">
        <w:rPr>
          <w:strike/>
        </w:rPr>
        <w:t>Approver comments</w:t>
      </w:r>
    </w:p>
    <w:p w14:paraId="0E02B581" w14:textId="77777777" w:rsidR="003E3D3A" w:rsidRPr="001C032F" w:rsidRDefault="003E3D3A" w:rsidP="003E3D3A">
      <w:pPr>
        <w:pStyle w:val="ListParagraph"/>
        <w:numPr>
          <w:ilvl w:val="4"/>
          <w:numId w:val="4"/>
        </w:numPr>
        <w:jc w:val="both"/>
        <w:rPr>
          <w:strike/>
        </w:rPr>
      </w:pPr>
      <w:r w:rsidRPr="001C032F">
        <w:rPr>
          <w:strike/>
        </w:rPr>
        <w:t>Approval status (Pending [approval queued after the offer is approved by user in level 1], requested [The status if pending for approval on users queue], approved/rejected)</w:t>
      </w:r>
    </w:p>
    <w:p w14:paraId="4268B7DF" w14:textId="77777777" w:rsidR="003E3D3A" w:rsidRPr="001C032F" w:rsidRDefault="003E3D3A" w:rsidP="003E3D3A">
      <w:pPr>
        <w:pStyle w:val="ListParagraph"/>
        <w:numPr>
          <w:ilvl w:val="3"/>
          <w:numId w:val="4"/>
        </w:numPr>
        <w:jc w:val="both"/>
        <w:rPr>
          <w:b/>
          <w:bCs/>
          <w:strike/>
        </w:rPr>
      </w:pPr>
      <w:r w:rsidRPr="001C032F">
        <w:rPr>
          <w:strike/>
        </w:rPr>
        <w:t xml:space="preserve">A mail should be sent to the approver to approve the settlement. The offer details should be displayed to the approver in the mail. Approve and Reject buttons should be available in the mail to approve the settlement. </w:t>
      </w:r>
    </w:p>
    <w:p w14:paraId="2A49A5B1" w14:textId="36F861A2" w:rsidR="003E3D3A" w:rsidRPr="001C032F" w:rsidRDefault="003E3D3A" w:rsidP="008C2895">
      <w:pPr>
        <w:pStyle w:val="ListParagraph"/>
        <w:numPr>
          <w:ilvl w:val="3"/>
          <w:numId w:val="4"/>
        </w:numPr>
        <w:jc w:val="both"/>
        <w:rPr>
          <w:b/>
          <w:bCs/>
          <w:strike/>
        </w:rPr>
      </w:pPr>
      <w:r w:rsidRPr="001C032F">
        <w:rPr>
          <w:strike/>
        </w:rPr>
        <w:t>Approver can either approve or reject the offer directly using the links shared in mail. If clicked on approve, a new mail should be generated with a link. Upon sending the link through mail, the offer should get approved or rejected with remarks captured from the body of the email as input by the user during approval or rejection.</w:t>
      </w:r>
    </w:p>
    <w:p w14:paraId="0177FC8C" w14:textId="427F2CF9" w:rsidR="008C2895" w:rsidRPr="001C032F" w:rsidRDefault="008C2895" w:rsidP="008C2895">
      <w:pPr>
        <w:pStyle w:val="ListParagraph"/>
        <w:numPr>
          <w:ilvl w:val="3"/>
          <w:numId w:val="4"/>
        </w:numPr>
        <w:jc w:val="both"/>
        <w:rPr>
          <w:b/>
          <w:bCs/>
          <w:strike/>
          <w:highlight w:val="yellow"/>
        </w:rPr>
      </w:pPr>
      <w:r w:rsidRPr="001C032F">
        <w:rPr>
          <w:strike/>
          <w:highlight w:val="yellow"/>
        </w:rPr>
        <w:t>If the requestor is the only person in the allocation, display error message</w:t>
      </w:r>
      <w:r w:rsidR="00DD4FA2" w:rsidRPr="001C032F">
        <w:rPr>
          <w:strike/>
          <w:highlight w:val="yellow"/>
        </w:rPr>
        <w:t xml:space="preserve"> “The case should be allocated to NRM”</w:t>
      </w:r>
      <w:r w:rsidRPr="001C032F">
        <w:rPr>
          <w:strike/>
          <w:highlight w:val="yellow"/>
        </w:rPr>
        <w:t>.</w:t>
      </w:r>
    </w:p>
    <w:p w14:paraId="2DA4883B" w14:textId="75616117" w:rsidR="00022A03" w:rsidRDefault="00274069">
      <w:pPr>
        <w:pStyle w:val="ListParagraph"/>
        <w:numPr>
          <w:ilvl w:val="1"/>
          <w:numId w:val="4"/>
        </w:numPr>
        <w:jc w:val="both"/>
      </w:pPr>
      <w:r>
        <w:t>The highest level of approval</w:t>
      </w:r>
      <w:r w:rsidR="00022A03">
        <w:t xml:space="preserve"> against any offer can be BHD depending on the approval matrix.</w:t>
      </w:r>
      <w:r w:rsidR="002D15EE">
        <w:t xml:space="preserve"> BHD allocation need not be present in the allocation master.</w:t>
      </w:r>
    </w:p>
    <w:p w14:paraId="26ABF4B3" w14:textId="065FD817" w:rsidR="003A241E" w:rsidRPr="001C032F" w:rsidRDefault="001B7E76" w:rsidP="001768F5">
      <w:pPr>
        <w:pStyle w:val="ListParagraph"/>
        <w:numPr>
          <w:ilvl w:val="1"/>
          <w:numId w:val="4"/>
        </w:numPr>
        <w:jc w:val="both"/>
        <w:rPr>
          <w:strike/>
        </w:rPr>
      </w:pPr>
      <w:r w:rsidRPr="001C032F">
        <w:rPr>
          <w:strike/>
        </w:rPr>
        <w:t xml:space="preserve">If the waiver matrix requires approval from </w:t>
      </w:r>
      <w:r w:rsidR="006D51FB" w:rsidRPr="001C032F">
        <w:rPr>
          <w:strike/>
        </w:rPr>
        <w:t>multiple ranks, then all the approvals as per approval matrix needs to be taken.</w:t>
      </w:r>
    </w:p>
    <w:p w14:paraId="78FB70B7" w14:textId="7C555AAA" w:rsidR="005977E3" w:rsidRDefault="005977E3">
      <w:pPr>
        <w:pStyle w:val="ListParagraph"/>
        <w:numPr>
          <w:ilvl w:val="1"/>
          <w:numId w:val="4"/>
        </w:numPr>
        <w:jc w:val="both"/>
        <w:rPr>
          <w:b/>
          <w:bCs/>
        </w:rPr>
      </w:pPr>
      <w:r w:rsidRPr="005977E3">
        <w:rPr>
          <w:b/>
          <w:bCs/>
        </w:rPr>
        <w:t>Approval matrix master:</w:t>
      </w:r>
    </w:p>
    <w:p w14:paraId="244DF6A3" w14:textId="20A32EA3" w:rsidR="005977E3" w:rsidRDefault="005977E3" w:rsidP="005977E3">
      <w:pPr>
        <w:pStyle w:val="ListParagraph"/>
        <w:numPr>
          <w:ilvl w:val="2"/>
          <w:numId w:val="4"/>
        </w:numPr>
        <w:jc w:val="both"/>
      </w:pPr>
      <w:r w:rsidRPr="005977E3">
        <w:t xml:space="preserve">An approval matrix master </w:t>
      </w:r>
      <w:r>
        <w:t>is required for the approval of offer letters. The approval matrix would be defined for the parameters POS, interest and Other charges.</w:t>
      </w:r>
    </w:p>
    <w:p w14:paraId="65AFB383" w14:textId="1540E2B3" w:rsidR="005977E3" w:rsidRDefault="00EC4A09" w:rsidP="005977E3">
      <w:pPr>
        <w:pStyle w:val="ListParagraph"/>
        <w:numPr>
          <w:ilvl w:val="2"/>
          <w:numId w:val="4"/>
        </w:numPr>
        <w:jc w:val="both"/>
      </w:pPr>
      <w:r w:rsidRPr="008C2895">
        <w:rPr>
          <w:highlight w:val="yellow"/>
        </w:rPr>
        <w:t>The approval matrix will be configured for account category i.e. Mortgage, Vehicle, unsecured, credit cards</w:t>
      </w:r>
      <w:r w:rsidR="008C2895" w:rsidRPr="008C2895">
        <w:rPr>
          <w:highlight w:val="yellow"/>
        </w:rPr>
        <w:t xml:space="preserve"> in the account type table </w:t>
      </w:r>
      <w:r w:rsidR="005761E5">
        <w:t>This account category should be configured in account type table.</w:t>
      </w:r>
    </w:p>
    <w:p w14:paraId="1982FD18" w14:textId="14EA6217" w:rsidR="005761E5" w:rsidRDefault="00A863BF" w:rsidP="005977E3">
      <w:pPr>
        <w:pStyle w:val="ListParagraph"/>
        <w:numPr>
          <w:ilvl w:val="2"/>
          <w:numId w:val="4"/>
        </w:numPr>
        <w:jc w:val="both"/>
      </w:pPr>
      <w:r>
        <w:t>The master should be defined as per the logic mentioned below</w:t>
      </w:r>
    </w:p>
    <w:tbl>
      <w:tblPr>
        <w:tblStyle w:val="TableGrid"/>
        <w:tblW w:w="0" w:type="auto"/>
        <w:tblLook w:val="04A0" w:firstRow="1" w:lastRow="0" w:firstColumn="1" w:lastColumn="0" w:noHBand="0" w:noVBand="1"/>
      </w:tblPr>
      <w:tblGrid>
        <w:gridCol w:w="1641"/>
        <w:gridCol w:w="1225"/>
        <w:gridCol w:w="601"/>
        <w:gridCol w:w="606"/>
        <w:gridCol w:w="1149"/>
        <w:gridCol w:w="601"/>
        <w:gridCol w:w="606"/>
        <w:gridCol w:w="1149"/>
        <w:gridCol w:w="598"/>
        <w:gridCol w:w="664"/>
        <w:gridCol w:w="1150"/>
      </w:tblGrid>
      <w:tr w:rsidR="000A1F5C" w14:paraId="76265B82" w14:textId="6028878C" w:rsidTr="007F2ACC">
        <w:tc>
          <w:tcPr>
            <w:tcW w:w="1295" w:type="dxa"/>
          </w:tcPr>
          <w:p w14:paraId="57FC66D7" w14:textId="665A8A3E" w:rsidR="000A1F5C" w:rsidRDefault="000A1F5C" w:rsidP="00E449F7">
            <w:pPr>
              <w:jc w:val="both"/>
            </w:pPr>
            <w:r>
              <w:t>Product</w:t>
            </w:r>
            <w:r w:rsidR="008C2895">
              <w:t>/category</w:t>
            </w:r>
          </w:p>
        </w:tc>
        <w:tc>
          <w:tcPr>
            <w:tcW w:w="1295" w:type="dxa"/>
          </w:tcPr>
          <w:p w14:paraId="3B1653A4" w14:textId="579692C4" w:rsidR="000A1F5C" w:rsidRDefault="00000157" w:rsidP="00E449F7">
            <w:pPr>
              <w:jc w:val="both"/>
            </w:pPr>
            <w:r>
              <w:t>approver</w:t>
            </w:r>
          </w:p>
        </w:tc>
        <w:tc>
          <w:tcPr>
            <w:tcW w:w="1225" w:type="dxa"/>
            <w:gridSpan w:val="2"/>
          </w:tcPr>
          <w:p w14:paraId="50B7B54E" w14:textId="14A50CC6" w:rsidR="000A1F5C" w:rsidRDefault="000A1F5C" w:rsidP="00E449F7">
            <w:pPr>
              <w:jc w:val="both"/>
            </w:pPr>
            <w:r>
              <w:t>POS Waiver percentage</w:t>
            </w:r>
          </w:p>
        </w:tc>
        <w:tc>
          <w:tcPr>
            <w:tcW w:w="1225" w:type="dxa"/>
          </w:tcPr>
          <w:p w14:paraId="32B34721" w14:textId="2D76E714" w:rsidR="000A1F5C" w:rsidRDefault="000A1F5C" w:rsidP="00E449F7">
            <w:pPr>
              <w:jc w:val="both"/>
            </w:pPr>
            <w:r>
              <w:t>POS amount waiver</w:t>
            </w:r>
          </w:p>
        </w:tc>
        <w:tc>
          <w:tcPr>
            <w:tcW w:w="1225" w:type="dxa"/>
            <w:gridSpan w:val="2"/>
          </w:tcPr>
          <w:p w14:paraId="22BC9601" w14:textId="458BA48F" w:rsidR="000A1F5C" w:rsidRDefault="000A1F5C" w:rsidP="00E449F7">
            <w:pPr>
              <w:jc w:val="both"/>
            </w:pPr>
            <w:r>
              <w:t>Interest percentage waiver</w:t>
            </w:r>
          </w:p>
        </w:tc>
        <w:tc>
          <w:tcPr>
            <w:tcW w:w="1225" w:type="dxa"/>
          </w:tcPr>
          <w:p w14:paraId="37D3761C" w14:textId="1934E7EE" w:rsidR="000A1F5C" w:rsidRDefault="000A1F5C" w:rsidP="00E449F7">
            <w:pPr>
              <w:jc w:val="both"/>
            </w:pPr>
            <w:r>
              <w:t>Interest amount waiver</w:t>
            </w:r>
          </w:p>
        </w:tc>
        <w:tc>
          <w:tcPr>
            <w:tcW w:w="1226" w:type="dxa"/>
            <w:gridSpan w:val="2"/>
          </w:tcPr>
          <w:p w14:paraId="4666F088" w14:textId="1DB2511B" w:rsidR="000A1F5C" w:rsidRDefault="000A1F5C" w:rsidP="00E449F7">
            <w:pPr>
              <w:jc w:val="both"/>
            </w:pPr>
            <w:r>
              <w:t>Other charges percentage waiver</w:t>
            </w:r>
          </w:p>
        </w:tc>
        <w:tc>
          <w:tcPr>
            <w:tcW w:w="1226" w:type="dxa"/>
          </w:tcPr>
          <w:p w14:paraId="0DE4E000" w14:textId="5CDE42C3" w:rsidR="000A1F5C" w:rsidRDefault="000A1F5C" w:rsidP="00E449F7">
            <w:pPr>
              <w:jc w:val="both"/>
            </w:pPr>
            <w:r>
              <w:t>Other charges amount waiver</w:t>
            </w:r>
          </w:p>
        </w:tc>
      </w:tr>
      <w:tr w:rsidR="000A1F5C" w14:paraId="1E5AA5A9" w14:textId="77777777" w:rsidTr="00A109E3">
        <w:tc>
          <w:tcPr>
            <w:tcW w:w="1295" w:type="dxa"/>
          </w:tcPr>
          <w:p w14:paraId="3281CDB9" w14:textId="77777777" w:rsidR="000A1F5C" w:rsidRDefault="000A1F5C" w:rsidP="00A863BF">
            <w:pPr>
              <w:jc w:val="both"/>
            </w:pPr>
          </w:p>
        </w:tc>
        <w:tc>
          <w:tcPr>
            <w:tcW w:w="1295" w:type="dxa"/>
          </w:tcPr>
          <w:p w14:paraId="5EF740B6" w14:textId="0902263E" w:rsidR="000A1F5C" w:rsidRDefault="000A1F5C" w:rsidP="00A863BF">
            <w:pPr>
              <w:jc w:val="both"/>
            </w:pPr>
          </w:p>
        </w:tc>
        <w:tc>
          <w:tcPr>
            <w:tcW w:w="612" w:type="dxa"/>
          </w:tcPr>
          <w:p w14:paraId="5E8A1D70" w14:textId="13C2E343" w:rsidR="000A1F5C" w:rsidRDefault="000A1F5C" w:rsidP="00DD565B">
            <w:pPr>
              <w:jc w:val="both"/>
            </w:pPr>
            <w:r>
              <w:t>min</w:t>
            </w:r>
          </w:p>
        </w:tc>
        <w:tc>
          <w:tcPr>
            <w:tcW w:w="613" w:type="dxa"/>
          </w:tcPr>
          <w:p w14:paraId="482A66E4" w14:textId="2698C389" w:rsidR="000A1F5C" w:rsidRDefault="000A1F5C" w:rsidP="00DD565B">
            <w:pPr>
              <w:jc w:val="both"/>
            </w:pPr>
            <w:r>
              <w:t>max</w:t>
            </w:r>
          </w:p>
        </w:tc>
        <w:tc>
          <w:tcPr>
            <w:tcW w:w="1225" w:type="dxa"/>
          </w:tcPr>
          <w:p w14:paraId="1DBA1332" w14:textId="526EBC0C" w:rsidR="000A1F5C" w:rsidRDefault="000A1F5C" w:rsidP="00A863BF">
            <w:pPr>
              <w:jc w:val="both"/>
            </w:pPr>
          </w:p>
        </w:tc>
        <w:tc>
          <w:tcPr>
            <w:tcW w:w="612" w:type="dxa"/>
          </w:tcPr>
          <w:p w14:paraId="485603F0" w14:textId="69C5E7B6" w:rsidR="000A1F5C" w:rsidRDefault="000A1F5C" w:rsidP="00A863BF">
            <w:pPr>
              <w:jc w:val="both"/>
            </w:pPr>
            <w:r>
              <w:t>min</w:t>
            </w:r>
          </w:p>
        </w:tc>
        <w:tc>
          <w:tcPr>
            <w:tcW w:w="613" w:type="dxa"/>
          </w:tcPr>
          <w:p w14:paraId="067F1AE4" w14:textId="577BBEE9" w:rsidR="000A1F5C" w:rsidRDefault="000A1F5C" w:rsidP="00A863BF">
            <w:pPr>
              <w:jc w:val="both"/>
            </w:pPr>
            <w:r>
              <w:t>max</w:t>
            </w:r>
          </w:p>
        </w:tc>
        <w:tc>
          <w:tcPr>
            <w:tcW w:w="1225" w:type="dxa"/>
          </w:tcPr>
          <w:p w14:paraId="5537595F" w14:textId="33E22FD1" w:rsidR="000A1F5C" w:rsidRDefault="000A1F5C" w:rsidP="00A863BF">
            <w:pPr>
              <w:jc w:val="both"/>
            </w:pPr>
          </w:p>
        </w:tc>
        <w:tc>
          <w:tcPr>
            <w:tcW w:w="613" w:type="dxa"/>
          </w:tcPr>
          <w:p w14:paraId="5B3C3F47" w14:textId="0EE7399B" w:rsidR="000A1F5C" w:rsidRDefault="000A1F5C" w:rsidP="00A863BF">
            <w:pPr>
              <w:jc w:val="both"/>
            </w:pPr>
            <w:r>
              <w:t>Min</w:t>
            </w:r>
          </w:p>
        </w:tc>
        <w:tc>
          <w:tcPr>
            <w:tcW w:w="613" w:type="dxa"/>
          </w:tcPr>
          <w:p w14:paraId="476C625C" w14:textId="4DDC41AA" w:rsidR="000A1F5C" w:rsidRDefault="000A1F5C" w:rsidP="00A863BF">
            <w:pPr>
              <w:jc w:val="both"/>
            </w:pPr>
            <w:r>
              <w:t>max</w:t>
            </w:r>
          </w:p>
        </w:tc>
        <w:tc>
          <w:tcPr>
            <w:tcW w:w="1226" w:type="dxa"/>
          </w:tcPr>
          <w:p w14:paraId="24063CE3" w14:textId="5EDABC06" w:rsidR="000A1F5C" w:rsidRDefault="000A1F5C" w:rsidP="00A863BF">
            <w:pPr>
              <w:jc w:val="both"/>
            </w:pPr>
          </w:p>
        </w:tc>
      </w:tr>
      <w:tr w:rsidR="000A1F5C" w14:paraId="27908457" w14:textId="77777777" w:rsidTr="00A109E3">
        <w:tc>
          <w:tcPr>
            <w:tcW w:w="1295" w:type="dxa"/>
          </w:tcPr>
          <w:p w14:paraId="6DAD3C5B" w14:textId="5D171D2A" w:rsidR="000A1F5C" w:rsidRDefault="000A1F5C" w:rsidP="00DD565B">
            <w:pPr>
              <w:jc w:val="both"/>
            </w:pPr>
            <w:r>
              <w:t>Mortgage</w:t>
            </w:r>
          </w:p>
        </w:tc>
        <w:tc>
          <w:tcPr>
            <w:tcW w:w="1295" w:type="dxa"/>
          </w:tcPr>
          <w:p w14:paraId="16920C07" w14:textId="38BE0AB3" w:rsidR="000A1F5C" w:rsidRDefault="000A1F5C" w:rsidP="00DD565B">
            <w:pPr>
              <w:jc w:val="both"/>
            </w:pPr>
            <w:r>
              <w:t>RRM</w:t>
            </w:r>
          </w:p>
        </w:tc>
        <w:tc>
          <w:tcPr>
            <w:tcW w:w="612" w:type="dxa"/>
          </w:tcPr>
          <w:p w14:paraId="4689D115" w14:textId="4D595FF5" w:rsidR="000A1F5C" w:rsidRDefault="000A1F5C" w:rsidP="00DD565B">
            <w:pPr>
              <w:jc w:val="both"/>
            </w:pPr>
          </w:p>
        </w:tc>
        <w:tc>
          <w:tcPr>
            <w:tcW w:w="613" w:type="dxa"/>
          </w:tcPr>
          <w:p w14:paraId="7CCE128C" w14:textId="2FEA5F5E" w:rsidR="000A1F5C" w:rsidRDefault="000A1F5C" w:rsidP="00DD565B">
            <w:pPr>
              <w:jc w:val="both"/>
            </w:pPr>
          </w:p>
        </w:tc>
        <w:tc>
          <w:tcPr>
            <w:tcW w:w="1225" w:type="dxa"/>
          </w:tcPr>
          <w:p w14:paraId="08AA91A7" w14:textId="6A2BDDD7" w:rsidR="000A1F5C" w:rsidRDefault="000A1F5C" w:rsidP="00DD565B">
            <w:pPr>
              <w:jc w:val="both"/>
            </w:pPr>
          </w:p>
        </w:tc>
        <w:tc>
          <w:tcPr>
            <w:tcW w:w="612" w:type="dxa"/>
          </w:tcPr>
          <w:p w14:paraId="25E912E7" w14:textId="77777777" w:rsidR="000A1F5C" w:rsidRDefault="000A1F5C" w:rsidP="00DD565B">
            <w:pPr>
              <w:jc w:val="both"/>
            </w:pPr>
          </w:p>
        </w:tc>
        <w:tc>
          <w:tcPr>
            <w:tcW w:w="613" w:type="dxa"/>
          </w:tcPr>
          <w:p w14:paraId="12A272D6" w14:textId="5EDED6F3" w:rsidR="000A1F5C" w:rsidRDefault="000A1F5C" w:rsidP="00DD565B">
            <w:pPr>
              <w:jc w:val="both"/>
            </w:pPr>
          </w:p>
        </w:tc>
        <w:tc>
          <w:tcPr>
            <w:tcW w:w="1225" w:type="dxa"/>
          </w:tcPr>
          <w:p w14:paraId="7D1C33EF" w14:textId="40FF95F0" w:rsidR="000A1F5C" w:rsidRDefault="00BE76A9" w:rsidP="00DD565B">
            <w:pPr>
              <w:jc w:val="both"/>
            </w:pPr>
            <w:r>
              <w:t>3000</w:t>
            </w:r>
          </w:p>
        </w:tc>
        <w:tc>
          <w:tcPr>
            <w:tcW w:w="613" w:type="dxa"/>
          </w:tcPr>
          <w:p w14:paraId="4CD2ADE2" w14:textId="758815BD" w:rsidR="000A1F5C" w:rsidRDefault="000A1F5C" w:rsidP="00DD565B">
            <w:pPr>
              <w:jc w:val="both"/>
            </w:pPr>
            <w:r>
              <w:t>0%</w:t>
            </w:r>
          </w:p>
        </w:tc>
        <w:tc>
          <w:tcPr>
            <w:tcW w:w="613" w:type="dxa"/>
          </w:tcPr>
          <w:p w14:paraId="3E0160DE" w14:textId="34A22821" w:rsidR="000A1F5C" w:rsidRDefault="000A1F5C" w:rsidP="00DD565B">
            <w:pPr>
              <w:jc w:val="both"/>
            </w:pPr>
            <w:r>
              <w:t>100%</w:t>
            </w:r>
          </w:p>
        </w:tc>
        <w:tc>
          <w:tcPr>
            <w:tcW w:w="1226" w:type="dxa"/>
          </w:tcPr>
          <w:p w14:paraId="55EE0707" w14:textId="016AFC55" w:rsidR="000A1F5C" w:rsidRDefault="000A1F5C" w:rsidP="00DD565B">
            <w:pPr>
              <w:jc w:val="both"/>
            </w:pPr>
            <w:r>
              <w:t>5000</w:t>
            </w:r>
          </w:p>
        </w:tc>
      </w:tr>
      <w:tr w:rsidR="000A1F5C" w14:paraId="1466BD60" w14:textId="2072272F" w:rsidTr="00A109E3">
        <w:tc>
          <w:tcPr>
            <w:tcW w:w="1295" w:type="dxa"/>
          </w:tcPr>
          <w:p w14:paraId="2DD33443" w14:textId="14736DDA" w:rsidR="000A1F5C" w:rsidRDefault="000A1F5C" w:rsidP="00DD565B">
            <w:pPr>
              <w:jc w:val="both"/>
            </w:pPr>
            <w:r>
              <w:t>Mortgage</w:t>
            </w:r>
          </w:p>
        </w:tc>
        <w:tc>
          <w:tcPr>
            <w:tcW w:w="1295" w:type="dxa"/>
          </w:tcPr>
          <w:p w14:paraId="38917CB8" w14:textId="29F16C44" w:rsidR="000A1F5C" w:rsidRDefault="000A1F5C" w:rsidP="00DD565B">
            <w:pPr>
              <w:jc w:val="both"/>
            </w:pPr>
            <w:r>
              <w:t>ZRM</w:t>
            </w:r>
          </w:p>
        </w:tc>
        <w:tc>
          <w:tcPr>
            <w:tcW w:w="612" w:type="dxa"/>
          </w:tcPr>
          <w:p w14:paraId="3D409D00" w14:textId="77777777" w:rsidR="000A1F5C" w:rsidRDefault="000A1F5C" w:rsidP="00DD565B">
            <w:pPr>
              <w:jc w:val="both"/>
            </w:pPr>
          </w:p>
        </w:tc>
        <w:tc>
          <w:tcPr>
            <w:tcW w:w="613" w:type="dxa"/>
          </w:tcPr>
          <w:p w14:paraId="4D09C140" w14:textId="03325702" w:rsidR="000A1F5C" w:rsidRDefault="000A1F5C" w:rsidP="00DD565B">
            <w:pPr>
              <w:jc w:val="both"/>
            </w:pPr>
          </w:p>
        </w:tc>
        <w:tc>
          <w:tcPr>
            <w:tcW w:w="1225" w:type="dxa"/>
          </w:tcPr>
          <w:p w14:paraId="0A478AA5" w14:textId="007C1DD2" w:rsidR="000A1F5C" w:rsidRDefault="000A1F5C" w:rsidP="00DD565B">
            <w:pPr>
              <w:jc w:val="both"/>
            </w:pPr>
          </w:p>
        </w:tc>
        <w:tc>
          <w:tcPr>
            <w:tcW w:w="612" w:type="dxa"/>
          </w:tcPr>
          <w:p w14:paraId="76A2CEA7" w14:textId="77777777" w:rsidR="000A1F5C" w:rsidRDefault="000A1F5C" w:rsidP="00DD565B">
            <w:pPr>
              <w:jc w:val="both"/>
            </w:pPr>
          </w:p>
        </w:tc>
        <w:tc>
          <w:tcPr>
            <w:tcW w:w="613" w:type="dxa"/>
          </w:tcPr>
          <w:p w14:paraId="759E9FF9" w14:textId="2876F507" w:rsidR="000A1F5C" w:rsidRDefault="000A1F5C" w:rsidP="00DD565B">
            <w:pPr>
              <w:jc w:val="both"/>
            </w:pPr>
          </w:p>
        </w:tc>
        <w:tc>
          <w:tcPr>
            <w:tcW w:w="1225" w:type="dxa"/>
          </w:tcPr>
          <w:p w14:paraId="616C10F6" w14:textId="77777777" w:rsidR="000A1F5C" w:rsidRDefault="000A1F5C" w:rsidP="00DD565B">
            <w:pPr>
              <w:jc w:val="both"/>
            </w:pPr>
          </w:p>
        </w:tc>
        <w:tc>
          <w:tcPr>
            <w:tcW w:w="613" w:type="dxa"/>
          </w:tcPr>
          <w:p w14:paraId="3913959D" w14:textId="77777777" w:rsidR="000A1F5C" w:rsidRDefault="000A1F5C" w:rsidP="00DD565B">
            <w:pPr>
              <w:jc w:val="both"/>
            </w:pPr>
          </w:p>
        </w:tc>
        <w:tc>
          <w:tcPr>
            <w:tcW w:w="613" w:type="dxa"/>
          </w:tcPr>
          <w:p w14:paraId="09D390CD" w14:textId="0DE5845D" w:rsidR="000A1F5C" w:rsidRDefault="000A1F5C" w:rsidP="00DD565B">
            <w:pPr>
              <w:jc w:val="both"/>
            </w:pPr>
          </w:p>
        </w:tc>
        <w:tc>
          <w:tcPr>
            <w:tcW w:w="1226" w:type="dxa"/>
          </w:tcPr>
          <w:p w14:paraId="5655FEFA" w14:textId="77777777" w:rsidR="000A1F5C" w:rsidRDefault="000A1F5C" w:rsidP="00DD565B">
            <w:pPr>
              <w:jc w:val="both"/>
            </w:pPr>
          </w:p>
        </w:tc>
      </w:tr>
      <w:tr w:rsidR="000A1F5C" w14:paraId="049C0E69" w14:textId="3C23B2E8" w:rsidTr="00A109E3">
        <w:tc>
          <w:tcPr>
            <w:tcW w:w="1295" w:type="dxa"/>
          </w:tcPr>
          <w:p w14:paraId="0963A1B1" w14:textId="2B4A0C5A" w:rsidR="000A1F5C" w:rsidRDefault="000A1F5C" w:rsidP="00DD565B">
            <w:pPr>
              <w:jc w:val="both"/>
            </w:pPr>
            <w:r>
              <w:t>Mortgage</w:t>
            </w:r>
          </w:p>
        </w:tc>
        <w:tc>
          <w:tcPr>
            <w:tcW w:w="1295" w:type="dxa"/>
          </w:tcPr>
          <w:p w14:paraId="447BC87E" w14:textId="1A88B3BA" w:rsidR="000A1F5C" w:rsidRDefault="000A1F5C" w:rsidP="00DD565B">
            <w:pPr>
              <w:jc w:val="both"/>
            </w:pPr>
            <w:r>
              <w:t>NRM</w:t>
            </w:r>
          </w:p>
        </w:tc>
        <w:tc>
          <w:tcPr>
            <w:tcW w:w="612" w:type="dxa"/>
          </w:tcPr>
          <w:p w14:paraId="6DA2375A" w14:textId="77777777" w:rsidR="000A1F5C" w:rsidRDefault="000A1F5C" w:rsidP="00DD565B">
            <w:pPr>
              <w:jc w:val="both"/>
            </w:pPr>
          </w:p>
        </w:tc>
        <w:tc>
          <w:tcPr>
            <w:tcW w:w="613" w:type="dxa"/>
          </w:tcPr>
          <w:p w14:paraId="0AF7B334" w14:textId="23A0DF46" w:rsidR="000A1F5C" w:rsidRDefault="000A1F5C" w:rsidP="00DD565B">
            <w:pPr>
              <w:jc w:val="both"/>
            </w:pPr>
          </w:p>
        </w:tc>
        <w:tc>
          <w:tcPr>
            <w:tcW w:w="1225" w:type="dxa"/>
          </w:tcPr>
          <w:p w14:paraId="5BA28118" w14:textId="2E0C1989" w:rsidR="000A1F5C" w:rsidRDefault="000A1F5C" w:rsidP="00DD565B">
            <w:pPr>
              <w:jc w:val="both"/>
            </w:pPr>
          </w:p>
        </w:tc>
        <w:tc>
          <w:tcPr>
            <w:tcW w:w="612" w:type="dxa"/>
          </w:tcPr>
          <w:p w14:paraId="786A7E29" w14:textId="77777777" w:rsidR="000A1F5C" w:rsidRDefault="000A1F5C" w:rsidP="00DD565B">
            <w:pPr>
              <w:jc w:val="both"/>
            </w:pPr>
          </w:p>
        </w:tc>
        <w:tc>
          <w:tcPr>
            <w:tcW w:w="613" w:type="dxa"/>
          </w:tcPr>
          <w:p w14:paraId="043F6032" w14:textId="337DB3E1" w:rsidR="000A1F5C" w:rsidRDefault="000A1F5C" w:rsidP="00DD565B">
            <w:pPr>
              <w:jc w:val="both"/>
            </w:pPr>
          </w:p>
        </w:tc>
        <w:tc>
          <w:tcPr>
            <w:tcW w:w="1225" w:type="dxa"/>
          </w:tcPr>
          <w:p w14:paraId="0E5A15EA" w14:textId="77777777" w:rsidR="000A1F5C" w:rsidRDefault="000A1F5C" w:rsidP="00DD565B">
            <w:pPr>
              <w:jc w:val="both"/>
            </w:pPr>
          </w:p>
        </w:tc>
        <w:tc>
          <w:tcPr>
            <w:tcW w:w="613" w:type="dxa"/>
          </w:tcPr>
          <w:p w14:paraId="65B5E380" w14:textId="77777777" w:rsidR="000A1F5C" w:rsidRDefault="000A1F5C" w:rsidP="00DD565B">
            <w:pPr>
              <w:jc w:val="both"/>
            </w:pPr>
          </w:p>
        </w:tc>
        <w:tc>
          <w:tcPr>
            <w:tcW w:w="613" w:type="dxa"/>
          </w:tcPr>
          <w:p w14:paraId="31076AE1" w14:textId="567BC809" w:rsidR="000A1F5C" w:rsidRDefault="000A1F5C" w:rsidP="00DD565B">
            <w:pPr>
              <w:jc w:val="both"/>
            </w:pPr>
          </w:p>
        </w:tc>
        <w:tc>
          <w:tcPr>
            <w:tcW w:w="1226" w:type="dxa"/>
          </w:tcPr>
          <w:p w14:paraId="40935250" w14:textId="77777777" w:rsidR="000A1F5C" w:rsidRDefault="000A1F5C" w:rsidP="00DD565B">
            <w:pPr>
              <w:jc w:val="both"/>
            </w:pPr>
          </w:p>
        </w:tc>
      </w:tr>
      <w:tr w:rsidR="000A1F5C" w14:paraId="3835541E" w14:textId="6EC98D58" w:rsidTr="00A109E3">
        <w:tc>
          <w:tcPr>
            <w:tcW w:w="1295" w:type="dxa"/>
          </w:tcPr>
          <w:p w14:paraId="58C58D24" w14:textId="52C8AF76" w:rsidR="000A1F5C" w:rsidRDefault="000A1F5C" w:rsidP="00DD565B">
            <w:pPr>
              <w:jc w:val="both"/>
            </w:pPr>
            <w:r>
              <w:lastRenderedPageBreak/>
              <w:t>Mortgage</w:t>
            </w:r>
          </w:p>
        </w:tc>
        <w:tc>
          <w:tcPr>
            <w:tcW w:w="1295" w:type="dxa"/>
          </w:tcPr>
          <w:p w14:paraId="71E18F5C" w14:textId="4E3EC2D7" w:rsidR="000A1F5C" w:rsidRDefault="000A1F5C" w:rsidP="00DD565B">
            <w:pPr>
              <w:jc w:val="both"/>
            </w:pPr>
            <w:r>
              <w:t>NAM</w:t>
            </w:r>
          </w:p>
        </w:tc>
        <w:tc>
          <w:tcPr>
            <w:tcW w:w="612" w:type="dxa"/>
          </w:tcPr>
          <w:p w14:paraId="386C08F8" w14:textId="77777777" w:rsidR="000A1F5C" w:rsidRDefault="000A1F5C" w:rsidP="00DD565B">
            <w:pPr>
              <w:jc w:val="both"/>
            </w:pPr>
          </w:p>
        </w:tc>
        <w:tc>
          <w:tcPr>
            <w:tcW w:w="613" w:type="dxa"/>
          </w:tcPr>
          <w:p w14:paraId="0BEF9F81" w14:textId="28F41F93" w:rsidR="000A1F5C" w:rsidRDefault="000A1F5C" w:rsidP="00DD565B">
            <w:pPr>
              <w:jc w:val="both"/>
            </w:pPr>
          </w:p>
        </w:tc>
        <w:tc>
          <w:tcPr>
            <w:tcW w:w="1225" w:type="dxa"/>
          </w:tcPr>
          <w:p w14:paraId="02C6CA25" w14:textId="22C3D847" w:rsidR="000A1F5C" w:rsidRDefault="000A1F5C" w:rsidP="00DD565B">
            <w:pPr>
              <w:jc w:val="both"/>
            </w:pPr>
          </w:p>
        </w:tc>
        <w:tc>
          <w:tcPr>
            <w:tcW w:w="612" w:type="dxa"/>
          </w:tcPr>
          <w:p w14:paraId="28FAAAF8" w14:textId="77777777" w:rsidR="000A1F5C" w:rsidRDefault="000A1F5C" w:rsidP="00DD565B">
            <w:pPr>
              <w:jc w:val="both"/>
            </w:pPr>
          </w:p>
        </w:tc>
        <w:tc>
          <w:tcPr>
            <w:tcW w:w="613" w:type="dxa"/>
          </w:tcPr>
          <w:p w14:paraId="1F459C59" w14:textId="0183665D" w:rsidR="000A1F5C" w:rsidRDefault="000A1F5C" w:rsidP="00DD565B">
            <w:pPr>
              <w:jc w:val="both"/>
            </w:pPr>
          </w:p>
        </w:tc>
        <w:tc>
          <w:tcPr>
            <w:tcW w:w="1225" w:type="dxa"/>
          </w:tcPr>
          <w:p w14:paraId="4C8BD0EF" w14:textId="77777777" w:rsidR="000A1F5C" w:rsidRDefault="000A1F5C" w:rsidP="00DD565B">
            <w:pPr>
              <w:jc w:val="both"/>
            </w:pPr>
          </w:p>
        </w:tc>
        <w:tc>
          <w:tcPr>
            <w:tcW w:w="613" w:type="dxa"/>
          </w:tcPr>
          <w:p w14:paraId="6CC82D39" w14:textId="77777777" w:rsidR="000A1F5C" w:rsidRDefault="000A1F5C" w:rsidP="00DD565B">
            <w:pPr>
              <w:jc w:val="both"/>
            </w:pPr>
          </w:p>
        </w:tc>
        <w:tc>
          <w:tcPr>
            <w:tcW w:w="613" w:type="dxa"/>
          </w:tcPr>
          <w:p w14:paraId="2ADB400F" w14:textId="6BDBDD5D" w:rsidR="000A1F5C" w:rsidRDefault="000A1F5C" w:rsidP="00DD565B">
            <w:pPr>
              <w:jc w:val="both"/>
            </w:pPr>
          </w:p>
        </w:tc>
        <w:tc>
          <w:tcPr>
            <w:tcW w:w="1226" w:type="dxa"/>
          </w:tcPr>
          <w:p w14:paraId="45405158" w14:textId="77777777" w:rsidR="000A1F5C" w:rsidRDefault="000A1F5C" w:rsidP="00DD565B">
            <w:pPr>
              <w:jc w:val="both"/>
            </w:pPr>
          </w:p>
        </w:tc>
      </w:tr>
      <w:tr w:rsidR="000A1F5C" w14:paraId="28E4D5CE" w14:textId="4F7D77DB" w:rsidTr="00A109E3">
        <w:tc>
          <w:tcPr>
            <w:tcW w:w="1295" w:type="dxa"/>
          </w:tcPr>
          <w:p w14:paraId="6935B621" w14:textId="780028BE" w:rsidR="000A1F5C" w:rsidRDefault="000A1F5C" w:rsidP="00DD565B">
            <w:pPr>
              <w:jc w:val="both"/>
            </w:pPr>
            <w:r>
              <w:t>Mortgage</w:t>
            </w:r>
          </w:p>
        </w:tc>
        <w:tc>
          <w:tcPr>
            <w:tcW w:w="1295" w:type="dxa"/>
          </w:tcPr>
          <w:p w14:paraId="70E8E67A" w14:textId="2DC49285" w:rsidR="000A1F5C" w:rsidRDefault="000A1F5C" w:rsidP="00DD565B">
            <w:pPr>
              <w:jc w:val="both"/>
            </w:pPr>
            <w:r>
              <w:t>BHD</w:t>
            </w:r>
          </w:p>
        </w:tc>
        <w:tc>
          <w:tcPr>
            <w:tcW w:w="612" w:type="dxa"/>
          </w:tcPr>
          <w:p w14:paraId="2CFE0AE1" w14:textId="3414BA50" w:rsidR="000A1F5C" w:rsidRDefault="000A1F5C" w:rsidP="00DD565B">
            <w:pPr>
              <w:jc w:val="both"/>
            </w:pPr>
            <w:r>
              <w:t>0%</w:t>
            </w:r>
          </w:p>
        </w:tc>
        <w:tc>
          <w:tcPr>
            <w:tcW w:w="613" w:type="dxa"/>
          </w:tcPr>
          <w:p w14:paraId="49662C0E" w14:textId="797487DE" w:rsidR="000A1F5C" w:rsidRDefault="000A1F5C" w:rsidP="00DD565B">
            <w:pPr>
              <w:jc w:val="both"/>
            </w:pPr>
            <w:r>
              <w:t>25%</w:t>
            </w:r>
          </w:p>
        </w:tc>
        <w:tc>
          <w:tcPr>
            <w:tcW w:w="1225" w:type="dxa"/>
          </w:tcPr>
          <w:p w14:paraId="6FB4EDA6" w14:textId="792BECF3" w:rsidR="000A1F5C" w:rsidRDefault="000A1F5C" w:rsidP="00DD565B">
            <w:pPr>
              <w:jc w:val="both"/>
            </w:pPr>
          </w:p>
        </w:tc>
        <w:tc>
          <w:tcPr>
            <w:tcW w:w="612" w:type="dxa"/>
          </w:tcPr>
          <w:p w14:paraId="75C0D39F" w14:textId="77777777" w:rsidR="000A1F5C" w:rsidRDefault="000A1F5C" w:rsidP="00DD565B">
            <w:pPr>
              <w:jc w:val="both"/>
            </w:pPr>
          </w:p>
        </w:tc>
        <w:tc>
          <w:tcPr>
            <w:tcW w:w="613" w:type="dxa"/>
          </w:tcPr>
          <w:p w14:paraId="0B0DEDF9" w14:textId="14575767" w:rsidR="000A1F5C" w:rsidRDefault="000A1F5C" w:rsidP="00DD565B">
            <w:pPr>
              <w:jc w:val="both"/>
            </w:pPr>
          </w:p>
        </w:tc>
        <w:tc>
          <w:tcPr>
            <w:tcW w:w="1225" w:type="dxa"/>
          </w:tcPr>
          <w:p w14:paraId="306F15E4" w14:textId="77777777" w:rsidR="000A1F5C" w:rsidRDefault="000A1F5C" w:rsidP="00DD565B">
            <w:pPr>
              <w:jc w:val="both"/>
            </w:pPr>
          </w:p>
        </w:tc>
        <w:tc>
          <w:tcPr>
            <w:tcW w:w="613" w:type="dxa"/>
          </w:tcPr>
          <w:p w14:paraId="52F3BE64" w14:textId="77777777" w:rsidR="000A1F5C" w:rsidRDefault="000A1F5C" w:rsidP="00DD565B">
            <w:pPr>
              <w:jc w:val="both"/>
            </w:pPr>
          </w:p>
        </w:tc>
        <w:tc>
          <w:tcPr>
            <w:tcW w:w="613" w:type="dxa"/>
          </w:tcPr>
          <w:p w14:paraId="30A79AA7" w14:textId="728427B2" w:rsidR="000A1F5C" w:rsidRDefault="000A1F5C" w:rsidP="00DD565B">
            <w:pPr>
              <w:jc w:val="both"/>
            </w:pPr>
          </w:p>
        </w:tc>
        <w:tc>
          <w:tcPr>
            <w:tcW w:w="1226" w:type="dxa"/>
          </w:tcPr>
          <w:p w14:paraId="1B6BF310" w14:textId="77777777" w:rsidR="000A1F5C" w:rsidRDefault="000A1F5C" w:rsidP="00DD565B">
            <w:pPr>
              <w:jc w:val="both"/>
            </w:pPr>
          </w:p>
        </w:tc>
      </w:tr>
      <w:tr w:rsidR="000A1F5C" w14:paraId="4A025CF2" w14:textId="77777777" w:rsidTr="00A109E3">
        <w:tc>
          <w:tcPr>
            <w:tcW w:w="1295" w:type="dxa"/>
          </w:tcPr>
          <w:p w14:paraId="2637632D" w14:textId="16A6D6E0" w:rsidR="000A1F5C" w:rsidRDefault="000A1F5C" w:rsidP="00DD565B">
            <w:pPr>
              <w:jc w:val="both"/>
            </w:pPr>
            <w:r>
              <w:t>Vehicle</w:t>
            </w:r>
          </w:p>
        </w:tc>
        <w:tc>
          <w:tcPr>
            <w:tcW w:w="1295" w:type="dxa"/>
          </w:tcPr>
          <w:p w14:paraId="0686B256" w14:textId="4C990A92" w:rsidR="000A1F5C" w:rsidRDefault="000A1F5C" w:rsidP="00DD565B">
            <w:pPr>
              <w:jc w:val="both"/>
            </w:pPr>
            <w:r>
              <w:t>RRM</w:t>
            </w:r>
          </w:p>
        </w:tc>
        <w:tc>
          <w:tcPr>
            <w:tcW w:w="612" w:type="dxa"/>
          </w:tcPr>
          <w:p w14:paraId="5A5196BE" w14:textId="77777777" w:rsidR="000A1F5C" w:rsidRDefault="000A1F5C" w:rsidP="00DD565B">
            <w:pPr>
              <w:jc w:val="both"/>
            </w:pPr>
          </w:p>
        </w:tc>
        <w:tc>
          <w:tcPr>
            <w:tcW w:w="613" w:type="dxa"/>
          </w:tcPr>
          <w:p w14:paraId="1F1A4210" w14:textId="2C7331FE" w:rsidR="000A1F5C" w:rsidRDefault="000A1F5C" w:rsidP="00DD565B">
            <w:pPr>
              <w:jc w:val="both"/>
            </w:pPr>
          </w:p>
        </w:tc>
        <w:tc>
          <w:tcPr>
            <w:tcW w:w="1225" w:type="dxa"/>
          </w:tcPr>
          <w:p w14:paraId="4D651157" w14:textId="72B2DA9A" w:rsidR="000A1F5C" w:rsidRDefault="000A1F5C" w:rsidP="00DD565B">
            <w:pPr>
              <w:jc w:val="both"/>
            </w:pPr>
          </w:p>
        </w:tc>
        <w:tc>
          <w:tcPr>
            <w:tcW w:w="612" w:type="dxa"/>
          </w:tcPr>
          <w:p w14:paraId="68BC2153" w14:textId="588484F6" w:rsidR="000A1F5C" w:rsidRDefault="000A1F5C" w:rsidP="00DD565B">
            <w:pPr>
              <w:jc w:val="both"/>
            </w:pPr>
            <w:r>
              <w:t>0%</w:t>
            </w:r>
          </w:p>
        </w:tc>
        <w:tc>
          <w:tcPr>
            <w:tcW w:w="613" w:type="dxa"/>
          </w:tcPr>
          <w:p w14:paraId="395712EB" w14:textId="3F2E27DD" w:rsidR="000A1F5C" w:rsidRDefault="000A1F5C" w:rsidP="00DD565B">
            <w:pPr>
              <w:jc w:val="both"/>
            </w:pPr>
          </w:p>
        </w:tc>
        <w:tc>
          <w:tcPr>
            <w:tcW w:w="1225" w:type="dxa"/>
          </w:tcPr>
          <w:p w14:paraId="5C7D92D1" w14:textId="2795AE90" w:rsidR="000A1F5C" w:rsidRDefault="000A1F5C" w:rsidP="00DD565B">
            <w:pPr>
              <w:jc w:val="both"/>
            </w:pPr>
            <w:r>
              <w:t>&gt;0</w:t>
            </w:r>
          </w:p>
        </w:tc>
        <w:tc>
          <w:tcPr>
            <w:tcW w:w="613" w:type="dxa"/>
          </w:tcPr>
          <w:p w14:paraId="3AE807E8" w14:textId="77777777" w:rsidR="000A1F5C" w:rsidRDefault="000A1F5C" w:rsidP="00DD565B">
            <w:pPr>
              <w:jc w:val="both"/>
            </w:pPr>
          </w:p>
        </w:tc>
        <w:tc>
          <w:tcPr>
            <w:tcW w:w="613" w:type="dxa"/>
          </w:tcPr>
          <w:p w14:paraId="587646C6" w14:textId="1037774A" w:rsidR="000A1F5C" w:rsidRDefault="000A1F5C" w:rsidP="00DD565B">
            <w:pPr>
              <w:jc w:val="both"/>
            </w:pPr>
          </w:p>
        </w:tc>
        <w:tc>
          <w:tcPr>
            <w:tcW w:w="1226" w:type="dxa"/>
          </w:tcPr>
          <w:p w14:paraId="4C85F484" w14:textId="77777777" w:rsidR="000A1F5C" w:rsidRDefault="000A1F5C" w:rsidP="00DD565B">
            <w:pPr>
              <w:jc w:val="both"/>
            </w:pPr>
          </w:p>
        </w:tc>
      </w:tr>
      <w:tr w:rsidR="000A1F5C" w14:paraId="5A7E937B" w14:textId="77777777" w:rsidTr="00A109E3">
        <w:tc>
          <w:tcPr>
            <w:tcW w:w="1295" w:type="dxa"/>
          </w:tcPr>
          <w:p w14:paraId="16D8555A" w14:textId="77777777" w:rsidR="000A1F5C" w:rsidRDefault="000A1F5C" w:rsidP="00DD565B">
            <w:pPr>
              <w:jc w:val="both"/>
            </w:pPr>
          </w:p>
        </w:tc>
        <w:tc>
          <w:tcPr>
            <w:tcW w:w="1295" w:type="dxa"/>
          </w:tcPr>
          <w:p w14:paraId="57B48675" w14:textId="35E46A8C" w:rsidR="000A1F5C" w:rsidRDefault="000A1F5C" w:rsidP="00DD565B">
            <w:pPr>
              <w:jc w:val="both"/>
            </w:pPr>
            <w:r>
              <w:t>ZRM</w:t>
            </w:r>
          </w:p>
        </w:tc>
        <w:tc>
          <w:tcPr>
            <w:tcW w:w="612" w:type="dxa"/>
          </w:tcPr>
          <w:p w14:paraId="42680ACD" w14:textId="77777777" w:rsidR="000A1F5C" w:rsidRDefault="000A1F5C" w:rsidP="00DD565B">
            <w:pPr>
              <w:jc w:val="both"/>
            </w:pPr>
          </w:p>
        </w:tc>
        <w:tc>
          <w:tcPr>
            <w:tcW w:w="613" w:type="dxa"/>
          </w:tcPr>
          <w:p w14:paraId="142CFF39" w14:textId="6487A23E" w:rsidR="000A1F5C" w:rsidRDefault="000A1F5C" w:rsidP="00DD565B">
            <w:pPr>
              <w:jc w:val="both"/>
            </w:pPr>
          </w:p>
        </w:tc>
        <w:tc>
          <w:tcPr>
            <w:tcW w:w="1225" w:type="dxa"/>
          </w:tcPr>
          <w:p w14:paraId="1D47EB73" w14:textId="116B12CB" w:rsidR="000A1F5C" w:rsidRDefault="000A1F5C" w:rsidP="00DD565B">
            <w:pPr>
              <w:jc w:val="both"/>
            </w:pPr>
          </w:p>
        </w:tc>
        <w:tc>
          <w:tcPr>
            <w:tcW w:w="612" w:type="dxa"/>
          </w:tcPr>
          <w:p w14:paraId="066DD918" w14:textId="38F17485" w:rsidR="000A1F5C" w:rsidRDefault="000A1F5C" w:rsidP="00DD565B">
            <w:pPr>
              <w:jc w:val="both"/>
            </w:pPr>
            <w:r>
              <w:t>0%</w:t>
            </w:r>
          </w:p>
        </w:tc>
        <w:tc>
          <w:tcPr>
            <w:tcW w:w="613" w:type="dxa"/>
          </w:tcPr>
          <w:p w14:paraId="6B206807" w14:textId="49DEE116" w:rsidR="000A1F5C" w:rsidRDefault="000A1F5C" w:rsidP="00DD565B">
            <w:pPr>
              <w:jc w:val="both"/>
            </w:pPr>
          </w:p>
        </w:tc>
        <w:tc>
          <w:tcPr>
            <w:tcW w:w="1225" w:type="dxa"/>
          </w:tcPr>
          <w:p w14:paraId="5543B8CC" w14:textId="32DA88D8" w:rsidR="000A1F5C" w:rsidRDefault="000A1F5C" w:rsidP="00DD565B">
            <w:pPr>
              <w:jc w:val="both"/>
            </w:pPr>
            <w:r>
              <w:t>&gt;0</w:t>
            </w:r>
          </w:p>
        </w:tc>
        <w:tc>
          <w:tcPr>
            <w:tcW w:w="613" w:type="dxa"/>
          </w:tcPr>
          <w:p w14:paraId="6753AD97" w14:textId="77777777" w:rsidR="000A1F5C" w:rsidRDefault="000A1F5C" w:rsidP="00DD565B">
            <w:pPr>
              <w:jc w:val="both"/>
            </w:pPr>
          </w:p>
        </w:tc>
        <w:tc>
          <w:tcPr>
            <w:tcW w:w="613" w:type="dxa"/>
          </w:tcPr>
          <w:p w14:paraId="22154573" w14:textId="380307EC" w:rsidR="000A1F5C" w:rsidRDefault="000A1F5C" w:rsidP="00DD565B">
            <w:pPr>
              <w:jc w:val="both"/>
            </w:pPr>
          </w:p>
        </w:tc>
        <w:tc>
          <w:tcPr>
            <w:tcW w:w="1226" w:type="dxa"/>
          </w:tcPr>
          <w:p w14:paraId="2516105D" w14:textId="77777777" w:rsidR="000A1F5C" w:rsidRDefault="000A1F5C" w:rsidP="00DD565B">
            <w:pPr>
              <w:jc w:val="both"/>
            </w:pPr>
          </w:p>
        </w:tc>
      </w:tr>
      <w:tr w:rsidR="000A1F5C" w14:paraId="6CE542B5" w14:textId="77777777" w:rsidTr="00A109E3">
        <w:tc>
          <w:tcPr>
            <w:tcW w:w="1295" w:type="dxa"/>
          </w:tcPr>
          <w:p w14:paraId="6B4C5462" w14:textId="77777777" w:rsidR="000A1F5C" w:rsidRDefault="000A1F5C" w:rsidP="00DD565B">
            <w:pPr>
              <w:jc w:val="both"/>
            </w:pPr>
          </w:p>
        </w:tc>
        <w:tc>
          <w:tcPr>
            <w:tcW w:w="1295" w:type="dxa"/>
          </w:tcPr>
          <w:p w14:paraId="44ECAB67" w14:textId="044F2508" w:rsidR="000A1F5C" w:rsidRDefault="000A1F5C" w:rsidP="00DD565B">
            <w:pPr>
              <w:jc w:val="both"/>
            </w:pPr>
            <w:r>
              <w:t>NRM</w:t>
            </w:r>
          </w:p>
        </w:tc>
        <w:tc>
          <w:tcPr>
            <w:tcW w:w="612" w:type="dxa"/>
          </w:tcPr>
          <w:p w14:paraId="1F17864B" w14:textId="4ED801B4" w:rsidR="000A1F5C" w:rsidRDefault="000A1F5C" w:rsidP="00DD565B">
            <w:pPr>
              <w:jc w:val="both"/>
            </w:pPr>
            <w:r>
              <w:t>0%</w:t>
            </w:r>
          </w:p>
        </w:tc>
        <w:tc>
          <w:tcPr>
            <w:tcW w:w="613" w:type="dxa"/>
          </w:tcPr>
          <w:p w14:paraId="13198B1A" w14:textId="1084266C" w:rsidR="000A1F5C" w:rsidRDefault="000A1F5C" w:rsidP="00DD565B">
            <w:pPr>
              <w:jc w:val="both"/>
            </w:pPr>
            <w:r>
              <w:t>25%</w:t>
            </w:r>
          </w:p>
        </w:tc>
        <w:tc>
          <w:tcPr>
            <w:tcW w:w="1225" w:type="dxa"/>
          </w:tcPr>
          <w:p w14:paraId="55FA1E10" w14:textId="09894C4D" w:rsidR="000A1F5C" w:rsidRDefault="000A1F5C" w:rsidP="00DD565B">
            <w:pPr>
              <w:jc w:val="both"/>
            </w:pPr>
          </w:p>
        </w:tc>
        <w:tc>
          <w:tcPr>
            <w:tcW w:w="612" w:type="dxa"/>
          </w:tcPr>
          <w:p w14:paraId="08308EB1" w14:textId="77777777" w:rsidR="000A1F5C" w:rsidRDefault="000A1F5C" w:rsidP="00DD565B">
            <w:pPr>
              <w:jc w:val="both"/>
            </w:pPr>
          </w:p>
        </w:tc>
        <w:tc>
          <w:tcPr>
            <w:tcW w:w="613" w:type="dxa"/>
          </w:tcPr>
          <w:p w14:paraId="77603FCC" w14:textId="47B86612" w:rsidR="000A1F5C" w:rsidRDefault="000A1F5C" w:rsidP="00DD565B">
            <w:pPr>
              <w:jc w:val="both"/>
            </w:pPr>
          </w:p>
        </w:tc>
        <w:tc>
          <w:tcPr>
            <w:tcW w:w="1225" w:type="dxa"/>
          </w:tcPr>
          <w:p w14:paraId="427C7C35" w14:textId="77777777" w:rsidR="000A1F5C" w:rsidRDefault="000A1F5C" w:rsidP="00DD565B">
            <w:pPr>
              <w:jc w:val="both"/>
            </w:pPr>
          </w:p>
        </w:tc>
        <w:tc>
          <w:tcPr>
            <w:tcW w:w="613" w:type="dxa"/>
          </w:tcPr>
          <w:p w14:paraId="6CA95A88" w14:textId="77777777" w:rsidR="000A1F5C" w:rsidRDefault="000A1F5C" w:rsidP="00DD565B">
            <w:pPr>
              <w:jc w:val="both"/>
            </w:pPr>
          </w:p>
        </w:tc>
        <w:tc>
          <w:tcPr>
            <w:tcW w:w="613" w:type="dxa"/>
          </w:tcPr>
          <w:p w14:paraId="3CB5C3E9" w14:textId="139F987B" w:rsidR="000A1F5C" w:rsidRDefault="000A1F5C" w:rsidP="00DD565B">
            <w:pPr>
              <w:jc w:val="both"/>
            </w:pPr>
          </w:p>
        </w:tc>
        <w:tc>
          <w:tcPr>
            <w:tcW w:w="1226" w:type="dxa"/>
          </w:tcPr>
          <w:p w14:paraId="2429A680" w14:textId="77777777" w:rsidR="000A1F5C" w:rsidRDefault="000A1F5C" w:rsidP="00DD565B">
            <w:pPr>
              <w:jc w:val="both"/>
            </w:pPr>
          </w:p>
        </w:tc>
      </w:tr>
      <w:tr w:rsidR="000A1F5C" w14:paraId="2F07B7F8" w14:textId="77777777" w:rsidTr="00A109E3">
        <w:tc>
          <w:tcPr>
            <w:tcW w:w="1295" w:type="dxa"/>
          </w:tcPr>
          <w:p w14:paraId="5265F757" w14:textId="77777777" w:rsidR="000A1F5C" w:rsidRDefault="000A1F5C" w:rsidP="00DD565B">
            <w:pPr>
              <w:jc w:val="both"/>
            </w:pPr>
          </w:p>
        </w:tc>
        <w:tc>
          <w:tcPr>
            <w:tcW w:w="1295" w:type="dxa"/>
          </w:tcPr>
          <w:p w14:paraId="323CFB29" w14:textId="6A4E2172" w:rsidR="000A1F5C" w:rsidRDefault="000A1F5C" w:rsidP="00DD565B">
            <w:pPr>
              <w:jc w:val="both"/>
            </w:pPr>
            <w:r>
              <w:t>NAM</w:t>
            </w:r>
          </w:p>
        </w:tc>
        <w:tc>
          <w:tcPr>
            <w:tcW w:w="612" w:type="dxa"/>
          </w:tcPr>
          <w:p w14:paraId="53D63B92" w14:textId="77777777" w:rsidR="000A1F5C" w:rsidRDefault="000A1F5C" w:rsidP="00DD565B">
            <w:pPr>
              <w:jc w:val="both"/>
            </w:pPr>
          </w:p>
        </w:tc>
        <w:tc>
          <w:tcPr>
            <w:tcW w:w="613" w:type="dxa"/>
          </w:tcPr>
          <w:p w14:paraId="7FB6CE2C" w14:textId="0195331B" w:rsidR="000A1F5C" w:rsidRDefault="000A1F5C" w:rsidP="00DD565B">
            <w:pPr>
              <w:jc w:val="both"/>
            </w:pPr>
          </w:p>
        </w:tc>
        <w:tc>
          <w:tcPr>
            <w:tcW w:w="1225" w:type="dxa"/>
          </w:tcPr>
          <w:p w14:paraId="2310620D" w14:textId="1CA322C4" w:rsidR="000A1F5C" w:rsidRDefault="000A1F5C" w:rsidP="00DD565B">
            <w:pPr>
              <w:jc w:val="both"/>
            </w:pPr>
          </w:p>
        </w:tc>
        <w:tc>
          <w:tcPr>
            <w:tcW w:w="612" w:type="dxa"/>
          </w:tcPr>
          <w:p w14:paraId="4463E797" w14:textId="77777777" w:rsidR="000A1F5C" w:rsidRDefault="000A1F5C" w:rsidP="00DD565B">
            <w:pPr>
              <w:jc w:val="both"/>
            </w:pPr>
          </w:p>
        </w:tc>
        <w:tc>
          <w:tcPr>
            <w:tcW w:w="613" w:type="dxa"/>
          </w:tcPr>
          <w:p w14:paraId="468E4E23" w14:textId="359C332C" w:rsidR="000A1F5C" w:rsidRDefault="000A1F5C" w:rsidP="00DD565B">
            <w:pPr>
              <w:jc w:val="both"/>
            </w:pPr>
          </w:p>
        </w:tc>
        <w:tc>
          <w:tcPr>
            <w:tcW w:w="1225" w:type="dxa"/>
          </w:tcPr>
          <w:p w14:paraId="5C585E25" w14:textId="77777777" w:rsidR="000A1F5C" w:rsidRDefault="000A1F5C" w:rsidP="00DD565B">
            <w:pPr>
              <w:jc w:val="both"/>
            </w:pPr>
          </w:p>
        </w:tc>
        <w:tc>
          <w:tcPr>
            <w:tcW w:w="613" w:type="dxa"/>
          </w:tcPr>
          <w:p w14:paraId="21F3736B" w14:textId="77777777" w:rsidR="000A1F5C" w:rsidRDefault="000A1F5C" w:rsidP="00DD565B">
            <w:pPr>
              <w:jc w:val="both"/>
            </w:pPr>
          </w:p>
        </w:tc>
        <w:tc>
          <w:tcPr>
            <w:tcW w:w="613" w:type="dxa"/>
          </w:tcPr>
          <w:p w14:paraId="45208B95" w14:textId="0586DDB1" w:rsidR="000A1F5C" w:rsidRDefault="000A1F5C" w:rsidP="00DD565B">
            <w:pPr>
              <w:jc w:val="both"/>
            </w:pPr>
          </w:p>
        </w:tc>
        <w:tc>
          <w:tcPr>
            <w:tcW w:w="1226" w:type="dxa"/>
          </w:tcPr>
          <w:p w14:paraId="0C979A50" w14:textId="77777777" w:rsidR="000A1F5C" w:rsidRDefault="000A1F5C" w:rsidP="00DD565B">
            <w:pPr>
              <w:jc w:val="both"/>
            </w:pPr>
          </w:p>
        </w:tc>
      </w:tr>
      <w:tr w:rsidR="000A1F5C" w14:paraId="5A571206" w14:textId="77777777" w:rsidTr="00A109E3">
        <w:tc>
          <w:tcPr>
            <w:tcW w:w="1295" w:type="dxa"/>
          </w:tcPr>
          <w:p w14:paraId="117B40BB" w14:textId="77777777" w:rsidR="000A1F5C" w:rsidRDefault="000A1F5C" w:rsidP="00DD565B">
            <w:pPr>
              <w:jc w:val="both"/>
            </w:pPr>
          </w:p>
        </w:tc>
        <w:tc>
          <w:tcPr>
            <w:tcW w:w="1295" w:type="dxa"/>
          </w:tcPr>
          <w:p w14:paraId="562974D1" w14:textId="2CCEB825" w:rsidR="000A1F5C" w:rsidRDefault="000A1F5C" w:rsidP="00DD565B">
            <w:pPr>
              <w:jc w:val="both"/>
            </w:pPr>
            <w:r>
              <w:t>BHD</w:t>
            </w:r>
          </w:p>
        </w:tc>
        <w:tc>
          <w:tcPr>
            <w:tcW w:w="612" w:type="dxa"/>
          </w:tcPr>
          <w:p w14:paraId="56DD4461" w14:textId="7B8B4EC6" w:rsidR="000A1F5C" w:rsidRDefault="000A1F5C" w:rsidP="00DD565B">
            <w:pPr>
              <w:jc w:val="both"/>
            </w:pPr>
            <w:r>
              <w:t>0%</w:t>
            </w:r>
          </w:p>
        </w:tc>
        <w:tc>
          <w:tcPr>
            <w:tcW w:w="613" w:type="dxa"/>
          </w:tcPr>
          <w:p w14:paraId="574ED249" w14:textId="5F7204EF" w:rsidR="000A1F5C" w:rsidRDefault="000A1F5C" w:rsidP="00DD565B">
            <w:pPr>
              <w:jc w:val="both"/>
            </w:pPr>
            <w:r>
              <w:t>75%</w:t>
            </w:r>
          </w:p>
        </w:tc>
        <w:tc>
          <w:tcPr>
            <w:tcW w:w="1225" w:type="dxa"/>
          </w:tcPr>
          <w:p w14:paraId="05E622E6" w14:textId="0627F466" w:rsidR="000A1F5C" w:rsidRDefault="000A1F5C" w:rsidP="00DD565B">
            <w:pPr>
              <w:jc w:val="both"/>
            </w:pPr>
          </w:p>
        </w:tc>
        <w:tc>
          <w:tcPr>
            <w:tcW w:w="612" w:type="dxa"/>
          </w:tcPr>
          <w:p w14:paraId="7C070D75" w14:textId="77777777" w:rsidR="000A1F5C" w:rsidRDefault="000A1F5C" w:rsidP="00DD565B">
            <w:pPr>
              <w:jc w:val="both"/>
            </w:pPr>
          </w:p>
        </w:tc>
        <w:tc>
          <w:tcPr>
            <w:tcW w:w="613" w:type="dxa"/>
          </w:tcPr>
          <w:p w14:paraId="68D58601" w14:textId="0CD5AAD3" w:rsidR="000A1F5C" w:rsidRDefault="000A1F5C" w:rsidP="00DD565B">
            <w:pPr>
              <w:jc w:val="both"/>
            </w:pPr>
          </w:p>
        </w:tc>
        <w:tc>
          <w:tcPr>
            <w:tcW w:w="1225" w:type="dxa"/>
          </w:tcPr>
          <w:p w14:paraId="6282B3E5" w14:textId="77777777" w:rsidR="000A1F5C" w:rsidRDefault="000A1F5C" w:rsidP="00DD565B">
            <w:pPr>
              <w:jc w:val="both"/>
            </w:pPr>
          </w:p>
        </w:tc>
        <w:tc>
          <w:tcPr>
            <w:tcW w:w="613" w:type="dxa"/>
          </w:tcPr>
          <w:p w14:paraId="4916AA0F" w14:textId="77777777" w:rsidR="000A1F5C" w:rsidRDefault="000A1F5C" w:rsidP="00DD565B">
            <w:pPr>
              <w:jc w:val="both"/>
            </w:pPr>
          </w:p>
        </w:tc>
        <w:tc>
          <w:tcPr>
            <w:tcW w:w="613" w:type="dxa"/>
          </w:tcPr>
          <w:p w14:paraId="4B3C48BC" w14:textId="6C4C6048" w:rsidR="000A1F5C" w:rsidRDefault="000A1F5C" w:rsidP="00DD565B">
            <w:pPr>
              <w:jc w:val="both"/>
            </w:pPr>
          </w:p>
        </w:tc>
        <w:tc>
          <w:tcPr>
            <w:tcW w:w="1226" w:type="dxa"/>
          </w:tcPr>
          <w:p w14:paraId="62BF2764" w14:textId="77777777" w:rsidR="000A1F5C" w:rsidRDefault="000A1F5C" w:rsidP="00DD565B">
            <w:pPr>
              <w:jc w:val="both"/>
            </w:pPr>
          </w:p>
        </w:tc>
      </w:tr>
      <w:tr w:rsidR="000A1F5C" w14:paraId="707FDBB5" w14:textId="77777777" w:rsidTr="00A109E3">
        <w:tc>
          <w:tcPr>
            <w:tcW w:w="1295" w:type="dxa"/>
          </w:tcPr>
          <w:p w14:paraId="7D34D95F" w14:textId="77777777" w:rsidR="000A1F5C" w:rsidRDefault="000A1F5C" w:rsidP="00C93AB1">
            <w:pPr>
              <w:jc w:val="both"/>
            </w:pPr>
          </w:p>
        </w:tc>
        <w:tc>
          <w:tcPr>
            <w:tcW w:w="1295" w:type="dxa"/>
          </w:tcPr>
          <w:p w14:paraId="7E796936" w14:textId="406EFEE1" w:rsidR="000A1F5C" w:rsidRDefault="000A1F5C" w:rsidP="00C93AB1">
            <w:pPr>
              <w:jc w:val="both"/>
            </w:pPr>
            <w:r>
              <w:t>RRM</w:t>
            </w:r>
          </w:p>
        </w:tc>
        <w:tc>
          <w:tcPr>
            <w:tcW w:w="612" w:type="dxa"/>
          </w:tcPr>
          <w:p w14:paraId="561AF94C" w14:textId="77777777" w:rsidR="000A1F5C" w:rsidRDefault="000A1F5C" w:rsidP="00C93AB1">
            <w:pPr>
              <w:jc w:val="both"/>
            </w:pPr>
          </w:p>
        </w:tc>
        <w:tc>
          <w:tcPr>
            <w:tcW w:w="613" w:type="dxa"/>
          </w:tcPr>
          <w:p w14:paraId="5A5FF2BA" w14:textId="06FA9461" w:rsidR="000A1F5C" w:rsidRDefault="000A1F5C" w:rsidP="00C93AB1">
            <w:pPr>
              <w:jc w:val="both"/>
            </w:pPr>
          </w:p>
        </w:tc>
        <w:tc>
          <w:tcPr>
            <w:tcW w:w="1225" w:type="dxa"/>
          </w:tcPr>
          <w:p w14:paraId="2DEFAF06" w14:textId="7C6A10BF" w:rsidR="000A1F5C" w:rsidRDefault="000A1F5C" w:rsidP="00C93AB1">
            <w:pPr>
              <w:jc w:val="both"/>
            </w:pPr>
          </w:p>
        </w:tc>
        <w:tc>
          <w:tcPr>
            <w:tcW w:w="612" w:type="dxa"/>
          </w:tcPr>
          <w:p w14:paraId="0E7A81E3" w14:textId="77777777" w:rsidR="000A1F5C" w:rsidRDefault="000A1F5C" w:rsidP="00C93AB1">
            <w:pPr>
              <w:jc w:val="both"/>
            </w:pPr>
          </w:p>
        </w:tc>
        <w:tc>
          <w:tcPr>
            <w:tcW w:w="613" w:type="dxa"/>
          </w:tcPr>
          <w:p w14:paraId="5F1A50C5" w14:textId="7960B7DD" w:rsidR="000A1F5C" w:rsidRDefault="000A1F5C" w:rsidP="00C93AB1">
            <w:pPr>
              <w:jc w:val="both"/>
            </w:pPr>
          </w:p>
        </w:tc>
        <w:tc>
          <w:tcPr>
            <w:tcW w:w="1225" w:type="dxa"/>
          </w:tcPr>
          <w:p w14:paraId="0F997C5F" w14:textId="77777777" w:rsidR="000A1F5C" w:rsidRDefault="000A1F5C" w:rsidP="00C93AB1">
            <w:pPr>
              <w:jc w:val="both"/>
            </w:pPr>
          </w:p>
        </w:tc>
        <w:tc>
          <w:tcPr>
            <w:tcW w:w="613" w:type="dxa"/>
          </w:tcPr>
          <w:p w14:paraId="2541E71F" w14:textId="77777777" w:rsidR="000A1F5C" w:rsidRDefault="000A1F5C" w:rsidP="00C93AB1">
            <w:pPr>
              <w:jc w:val="both"/>
            </w:pPr>
          </w:p>
        </w:tc>
        <w:tc>
          <w:tcPr>
            <w:tcW w:w="613" w:type="dxa"/>
          </w:tcPr>
          <w:p w14:paraId="0E450415" w14:textId="0FEA295F" w:rsidR="000A1F5C" w:rsidRDefault="000A1F5C" w:rsidP="00C93AB1">
            <w:pPr>
              <w:jc w:val="both"/>
            </w:pPr>
          </w:p>
        </w:tc>
        <w:tc>
          <w:tcPr>
            <w:tcW w:w="1226" w:type="dxa"/>
          </w:tcPr>
          <w:p w14:paraId="08BA5C9E" w14:textId="77777777" w:rsidR="000A1F5C" w:rsidRDefault="000A1F5C" w:rsidP="00C93AB1">
            <w:pPr>
              <w:jc w:val="both"/>
            </w:pPr>
          </w:p>
        </w:tc>
      </w:tr>
      <w:tr w:rsidR="000A1F5C" w14:paraId="0ADF4457" w14:textId="77777777" w:rsidTr="00A109E3">
        <w:tc>
          <w:tcPr>
            <w:tcW w:w="1295" w:type="dxa"/>
          </w:tcPr>
          <w:p w14:paraId="3980019A" w14:textId="77777777" w:rsidR="000A1F5C" w:rsidRDefault="000A1F5C" w:rsidP="00C93AB1">
            <w:pPr>
              <w:jc w:val="both"/>
            </w:pPr>
          </w:p>
        </w:tc>
        <w:tc>
          <w:tcPr>
            <w:tcW w:w="1295" w:type="dxa"/>
          </w:tcPr>
          <w:p w14:paraId="741CA570" w14:textId="6F841755" w:rsidR="000A1F5C" w:rsidRDefault="000A1F5C" w:rsidP="00C93AB1">
            <w:pPr>
              <w:jc w:val="both"/>
            </w:pPr>
            <w:r>
              <w:t>ZRM</w:t>
            </w:r>
          </w:p>
        </w:tc>
        <w:tc>
          <w:tcPr>
            <w:tcW w:w="612" w:type="dxa"/>
          </w:tcPr>
          <w:p w14:paraId="41983373" w14:textId="77777777" w:rsidR="000A1F5C" w:rsidRDefault="000A1F5C" w:rsidP="00C93AB1">
            <w:pPr>
              <w:jc w:val="both"/>
            </w:pPr>
          </w:p>
        </w:tc>
        <w:tc>
          <w:tcPr>
            <w:tcW w:w="613" w:type="dxa"/>
          </w:tcPr>
          <w:p w14:paraId="4A614433" w14:textId="62AA7D5D" w:rsidR="000A1F5C" w:rsidRDefault="000A1F5C" w:rsidP="00C93AB1">
            <w:pPr>
              <w:jc w:val="both"/>
            </w:pPr>
          </w:p>
        </w:tc>
        <w:tc>
          <w:tcPr>
            <w:tcW w:w="1225" w:type="dxa"/>
          </w:tcPr>
          <w:p w14:paraId="10822482" w14:textId="144341FC" w:rsidR="000A1F5C" w:rsidRDefault="000A1F5C" w:rsidP="00C93AB1">
            <w:pPr>
              <w:jc w:val="both"/>
            </w:pPr>
          </w:p>
        </w:tc>
        <w:tc>
          <w:tcPr>
            <w:tcW w:w="612" w:type="dxa"/>
          </w:tcPr>
          <w:p w14:paraId="4A56A765" w14:textId="77777777" w:rsidR="000A1F5C" w:rsidRDefault="000A1F5C" w:rsidP="00C93AB1">
            <w:pPr>
              <w:jc w:val="both"/>
            </w:pPr>
          </w:p>
        </w:tc>
        <w:tc>
          <w:tcPr>
            <w:tcW w:w="613" w:type="dxa"/>
          </w:tcPr>
          <w:p w14:paraId="6BBF49BE" w14:textId="734C1F38" w:rsidR="000A1F5C" w:rsidRDefault="000A1F5C" w:rsidP="00C93AB1">
            <w:pPr>
              <w:jc w:val="both"/>
            </w:pPr>
          </w:p>
        </w:tc>
        <w:tc>
          <w:tcPr>
            <w:tcW w:w="1225" w:type="dxa"/>
          </w:tcPr>
          <w:p w14:paraId="247CF8E8" w14:textId="77777777" w:rsidR="000A1F5C" w:rsidRDefault="000A1F5C" w:rsidP="00C93AB1">
            <w:pPr>
              <w:jc w:val="both"/>
            </w:pPr>
          </w:p>
        </w:tc>
        <w:tc>
          <w:tcPr>
            <w:tcW w:w="613" w:type="dxa"/>
          </w:tcPr>
          <w:p w14:paraId="469CFEDC" w14:textId="77777777" w:rsidR="000A1F5C" w:rsidRDefault="000A1F5C" w:rsidP="00C93AB1">
            <w:pPr>
              <w:jc w:val="both"/>
            </w:pPr>
          </w:p>
        </w:tc>
        <w:tc>
          <w:tcPr>
            <w:tcW w:w="613" w:type="dxa"/>
          </w:tcPr>
          <w:p w14:paraId="6965B1EC" w14:textId="09A97FEB" w:rsidR="000A1F5C" w:rsidRDefault="000A1F5C" w:rsidP="00C93AB1">
            <w:pPr>
              <w:jc w:val="both"/>
            </w:pPr>
          </w:p>
        </w:tc>
        <w:tc>
          <w:tcPr>
            <w:tcW w:w="1226" w:type="dxa"/>
          </w:tcPr>
          <w:p w14:paraId="7D679C2C" w14:textId="77777777" w:rsidR="000A1F5C" w:rsidRDefault="000A1F5C" w:rsidP="00C93AB1">
            <w:pPr>
              <w:jc w:val="both"/>
            </w:pPr>
          </w:p>
        </w:tc>
      </w:tr>
      <w:tr w:rsidR="000A1F5C" w14:paraId="2FC39F03" w14:textId="77777777" w:rsidTr="00A109E3">
        <w:tc>
          <w:tcPr>
            <w:tcW w:w="1295" w:type="dxa"/>
          </w:tcPr>
          <w:p w14:paraId="3358BF09" w14:textId="77777777" w:rsidR="000A1F5C" w:rsidRDefault="000A1F5C" w:rsidP="00C93AB1">
            <w:pPr>
              <w:jc w:val="both"/>
            </w:pPr>
          </w:p>
        </w:tc>
        <w:tc>
          <w:tcPr>
            <w:tcW w:w="1295" w:type="dxa"/>
          </w:tcPr>
          <w:p w14:paraId="324D76ED" w14:textId="7ECA562C" w:rsidR="000A1F5C" w:rsidRDefault="000A1F5C" w:rsidP="00C93AB1">
            <w:pPr>
              <w:jc w:val="both"/>
            </w:pPr>
            <w:r>
              <w:t>NRM</w:t>
            </w:r>
          </w:p>
        </w:tc>
        <w:tc>
          <w:tcPr>
            <w:tcW w:w="612" w:type="dxa"/>
          </w:tcPr>
          <w:p w14:paraId="46771D43" w14:textId="77777777" w:rsidR="000A1F5C" w:rsidRDefault="000A1F5C" w:rsidP="00C93AB1">
            <w:pPr>
              <w:jc w:val="both"/>
            </w:pPr>
          </w:p>
        </w:tc>
        <w:tc>
          <w:tcPr>
            <w:tcW w:w="613" w:type="dxa"/>
          </w:tcPr>
          <w:p w14:paraId="623E1AD5" w14:textId="6CBDBFE1" w:rsidR="000A1F5C" w:rsidRDefault="000A1F5C" w:rsidP="00C93AB1">
            <w:pPr>
              <w:jc w:val="both"/>
            </w:pPr>
          </w:p>
        </w:tc>
        <w:tc>
          <w:tcPr>
            <w:tcW w:w="1225" w:type="dxa"/>
          </w:tcPr>
          <w:p w14:paraId="039848D5" w14:textId="09C6911F" w:rsidR="000A1F5C" w:rsidRDefault="000A1F5C" w:rsidP="00C93AB1">
            <w:pPr>
              <w:jc w:val="both"/>
            </w:pPr>
          </w:p>
        </w:tc>
        <w:tc>
          <w:tcPr>
            <w:tcW w:w="612" w:type="dxa"/>
          </w:tcPr>
          <w:p w14:paraId="071CB4AE" w14:textId="77777777" w:rsidR="000A1F5C" w:rsidRDefault="000A1F5C" w:rsidP="00C93AB1">
            <w:pPr>
              <w:jc w:val="both"/>
            </w:pPr>
          </w:p>
        </w:tc>
        <w:tc>
          <w:tcPr>
            <w:tcW w:w="613" w:type="dxa"/>
          </w:tcPr>
          <w:p w14:paraId="042EB2A1" w14:textId="47F7C3BB" w:rsidR="000A1F5C" w:rsidRDefault="000A1F5C" w:rsidP="00C93AB1">
            <w:pPr>
              <w:jc w:val="both"/>
            </w:pPr>
          </w:p>
        </w:tc>
        <w:tc>
          <w:tcPr>
            <w:tcW w:w="1225" w:type="dxa"/>
          </w:tcPr>
          <w:p w14:paraId="0E877427" w14:textId="77777777" w:rsidR="000A1F5C" w:rsidRDefault="000A1F5C" w:rsidP="00C93AB1">
            <w:pPr>
              <w:jc w:val="both"/>
            </w:pPr>
          </w:p>
        </w:tc>
        <w:tc>
          <w:tcPr>
            <w:tcW w:w="613" w:type="dxa"/>
          </w:tcPr>
          <w:p w14:paraId="70BFD05D" w14:textId="77777777" w:rsidR="000A1F5C" w:rsidRDefault="000A1F5C" w:rsidP="00C93AB1">
            <w:pPr>
              <w:jc w:val="both"/>
            </w:pPr>
          </w:p>
        </w:tc>
        <w:tc>
          <w:tcPr>
            <w:tcW w:w="613" w:type="dxa"/>
          </w:tcPr>
          <w:p w14:paraId="7D7FAF57" w14:textId="4A711F05" w:rsidR="000A1F5C" w:rsidRDefault="000A1F5C" w:rsidP="00C93AB1">
            <w:pPr>
              <w:jc w:val="both"/>
            </w:pPr>
          </w:p>
        </w:tc>
        <w:tc>
          <w:tcPr>
            <w:tcW w:w="1226" w:type="dxa"/>
          </w:tcPr>
          <w:p w14:paraId="26769F22" w14:textId="77777777" w:rsidR="000A1F5C" w:rsidRDefault="000A1F5C" w:rsidP="00C93AB1">
            <w:pPr>
              <w:jc w:val="both"/>
            </w:pPr>
          </w:p>
        </w:tc>
      </w:tr>
      <w:tr w:rsidR="000A1F5C" w14:paraId="1F155350" w14:textId="77777777" w:rsidTr="00A109E3">
        <w:tc>
          <w:tcPr>
            <w:tcW w:w="1295" w:type="dxa"/>
          </w:tcPr>
          <w:p w14:paraId="5F8E1816" w14:textId="77777777" w:rsidR="000A1F5C" w:rsidRDefault="000A1F5C" w:rsidP="00C93AB1">
            <w:pPr>
              <w:jc w:val="both"/>
            </w:pPr>
          </w:p>
        </w:tc>
        <w:tc>
          <w:tcPr>
            <w:tcW w:w="1295" w:type="dxa"/>
          </w:tcPr>
          <w:p w14:paraId="7EB810C0" w14:textId="6EA58938" w:rsidR="000A1F5C" w:rsidRDefault="000A1F5C" w:rsidP="00C93AB1">
            <w:pPr>
              <w:jc w:val="both"/>
            </w:pPr>
            <w:r>
              <w:t>NAM</w:t>
            </w:r>
          </w:p>
        </w:tc>
        <w:tc>
          <w:tcPr>
            <w:tcW w:w="612" w:type="dxa"/>
          </w:tcPr>
          <w:p w14:paraId="607E6A38" w14:textId="77777777" w:rsidR="000A1F5C" w:rsidRDefault="000A1F5C" w:rsidP="00C93AB1">
            <w:pPr>
              <w:jc w:val="both"/>
            </w:pPr>
          </w:p>
        </w:tc>
        <w:tc>
          <w:tcPr>
            <w:tcW w:w="613" w:type="dxa"/>
          </w:tcPr>
          <w:p w14:paraId="7DB4519C" w14:textId="43C7BBDA" w:rsidR="000A1F5C" w:rsidRDefault="000A1F5C" w:rsidP="00C93AB1">
            <w:pPr>
              <w:jc w:val="both"/>
            </w:pPr>
          </w:p>
        </w:tc>
        <w:tc>
          <w:tcPr>
            <w:tcW w:w="1225" w:type="dxa"/>
          </w:tcPr>
          <w:p w14:paraId="09ABCD6E" w14:textId="78E8306A" w:rsidR="000A1F5C" w:rsidRDefault="000A1F5C" w:rsidP="00C93AB1">
            <w:pPr>
              <w:jc w:val="both"/>
            </w:pPr>
          </w:p>
        </w:tc>
        <w:tc>
          <w:tcPr>
            <w:tcW w:w="612" w:type="dxa"/>
          </w:tcPr>
          <w:p w14:paraId="6664E6D1" w14:textId="77777777" w:rsidR="000A1F5C" w:rsidRDefault="000A1F5C" w:rsidP="00C93AB1">
            <w:pPr>
              <w:jc w:val="both"/>
            </w:pPr>
          </w:p>
        </w:tc>
        <w:tc>
          <w:tcPr>
            <w:tcW w:w="613" w:type="dxa"/>
          </w:tcPr>
          <w:p w14:paraId="1EF49CE6" w14:textId="51D7FF2B" w:rsidR="000A1F5C" w:rsidRDefault="000A1F5C" w:rsidP="00C93AB1">
            <w:pPr>
              <w:jc w:val="both"/>
            </w:pPr>
          </w:p>
        </w:tc>
        <w:tc>
          <w:tcPr>
            <w:tcW w:w="1225" w:type="dxa"/>
          </w:tcPr>
          <w:p w14:paraId="2933F647" w14:textId="77777777" w:rsidR="000A1F5C" w:rsidRDefault="000A1F5C" w:rsidP="00C93AB1">
            <w:pPr>
              <w:jc w:val="both"/>
            </w:pPr>
          </w:p>
        </w:tc>
        <w:tc>
          <w:tcPr>
            <w:tcW w:w="613" w:type="dxa"/>
          </w:tcPr>
          <w:p w14:paraId="141A27AF" w14:textId="77777777" w:rsidR="000A1F5C" w:rsidRDefault="000A1F5C" w:rsidP="00C93AB1">
            <w:pPr>
              <w:jc w:val="both"/>
            </w:pPr>
          </w:p>
        </w:tc>
        <w:tc>
          <w:tcPr>
            <w:tcW w:w="613" w:type="dxa"/>
          </w:tcPr>
          <w:p w14:paraId="497BC9A6" w14:textId="33FD3655" w:rsidR="000A1F5C" w:rsidRDefault="000A1F5C" w:rsidP="00C93AB1">
            <w:pPr>
              <w:jc w:val="both"/>
            </w:pPr>
          </w:p>
        </w:tc>
        <w:tc>
          <w:tcPr>
            <w:tcW w:w="1226" w:type="dxa"/>
          </w:tcPr>
          <w:p w14:paraId="2CF3C690" w14:textId="77777777" w:rsidR="000A1F5C" w:rsidRDefault="000A1F5C" w:rsidP="00C93AB1">
            <w:pPr>
              <w:jc w:val="both"/>
            </w:pPr>
          </w:p>
        </w:tc>
      </w:tr>
      <w:tr w:rsidR="000A1F5C" w14:paraId="3326A583" w14:textId="77777777" w:rsidTr="00A109E3">
        <w:tc>
          <w:tcPr>
            <w:tcW w:w="1295" w:type="dxa"/>
          </w:tcPr>
          <w:p w14:paraId="2E82E704" w14:textId="77777777" w:rsidR="000A1F5C" w:rsidRDefault="000A1F5C" w:rsidP="00C93AB1">
            <w:pPr>
              <w:jc w:val="both"/>
            </w:pPr>
          </w:p>
        </w:tc>
        <w:tc>
          <w:tcPr>
            <w:tcW w:w="1295" w:type="dxa"/>
          </w:tcPr>
          <w:p w14:paraId="1029E51A" w14:textId="693EEFD0" w:rsidR="000A1F5C" w:rsidRDefault="000A1F5C" w:rsidP="00C93AB1">
            <w:pPr>
              <w:jc w:val="both"/>
            </w:pPr>
            <w:r>
              <w:t>BHD</w:t>
            </w:r>
          </w:p>
        </w:tc>
        <w:tc>
          <w:tcPr>
            <w:tcW w:w="612" w:type="dxa"/>
          </w:tcPr>
          <w:p w14:paraId="67FF2F55" w14:textId="77777777" w:rsidR="000A1F5C" w:rsidRDefault="000A1F5C" w:rsidP="00C93AB1">
            <w:pPr>
              <w:jc w:val="both"/>
            </w:pPr>
          </w:p>
        </w:tc>
        <w:tc>
          <w:tcPr>
            <w:tcW w:w="613" w:type="dxa"/>
          </w:tcPr>
          <w:p w14:paraId="648E886F" w14:textId="0BF8EF40" w:rsidR="000A1F5C" w:rsidRDefault="000A1F5C" w:rsidP="00C93AB1">
            <w:pPr>
              <w:jc w:val="both"/>
            </w:pPr>
          </w:p>
        </w:tc>
        <w:tc>
          <w:tcPr>
            <w:tcW w:w="1225" w:type="dxa"/>
          </w:tcPr>
          <w:p w14:paraId="4B14F5FF" w14:textId="6765E812" w:rsidR="000A1F5C" w:rsidRDefault="000A1F5C" w:rsidP="00C93AB1">
            <w:pPr>
              <w:jc w:val="both"/>
            </w:pPr>
          </w:p>
        </w:tc>
        <w:tc>
          <w:tcPr>
            <w:tcW w:w="612" w:type="dxa"/>
          </w:tcPr>
          <w:p w14:paraId="509DD3ED" w14:textId="77777777" w:rsidR="000A1F5C" w:rsidRDefault="000A1F5C" w:rsidP="00C93AB1">
            <w:pPr>
              <w:jc w:val="both"/>
            </w:pPr>
          </w:p>
        </w:tc>
        <w:tc>
          <w:tcPr>
            <w:tcW w:w="613" w:type="dxa"/>
          </w:tcPr>
          <w:p w14:paraId="7E2E1226" w14:textId="403872ED" w:rsidR="000A1F5C" w:rsidRDefault="000A1F5C" w:rsidP="00C93AB1">
            <w:pPr>
              <w:jc w:val="both"/>
            </w:pPr>
          </w:p>
        </w:tc>
        <w:tc>
          <w:tcPr>
            <w:tcW w:w="1225" w:type="dxa"/>
          </w:tcPr>
          <w:p w14:paraId="487B25D4" w14:textId="77777777" w:rsidR="000A1F5C" w:rsidRDefault="000A1F5C" w:rsidP="00C93AB1">
            <w:pPr>
              <w:jc w:val="both"/>
            </w:pPr>
          </w:p>
        </w:tc>
        <w:tc>
          <w:tcPr>
            <w:tcW w:w="613" w:type="dxa"/>
          </w:tcPr>
          <w:p w14:paraId="71CF2CF9" w14:textId="77777777" w:rsidR="000A1F5C" w:rsidRDefault="000A1F5C" w:rsidP="00C93AB1">
            <w:pPr>
              <w:jc w:val="both"/>
            </w:pPr>
          </w:p>
        </w:tc>
        <w:tc>
          <w:tcPr>
            <w:tcW w:w="613" w:type="dxa"/>
          </w:tcPr>
          <w:p w14:paraId="376710C1" w14:textId="3E8AE710" w:rsidR="000A1F5C" w:rsidRDefault="000A1F5C" w:rsidP="00C93AB1">
            <w:pPr>
              <w:jc w:val="both"/>
            </w:pPr>
          </w:p>
        </w:tc>
        <w:tc>
          <w:tcPr>
            <w:tcW w:w="1226" w:type="dxa"/>
          </w:tcPr>
          <w:p w14:paraId="07FA94AF" w14:textId="77777777" w:rsidR="000A1F5C" w:rsidRDefault="000A1F5C" w:rsidP="00C93AB1">
            <w:pPr>
              <w:jc w:val="both"/>
            </w:pPr>
          </w:p>
        </w:tc>
      </w:tr>
      <w:tr w:rsidR="000A1F5C" w14:paraId="3D1091BA" w14:textId="77777777" w:rsidTr="00A109E3">
        <w:tc>
          <w:tcPr>
            <w:tcW w:w="1295" w:type="dxa"/>
          </w:tcPr>
          <w:p w14:paraId="6BD0296C" w14:textId="77777777" w:rsidR="000A1F5C" w:rsidRDefault="000A1F5C" w:rsidP="00C93AB1">
            <w:pPr>
              <w:jc w:val="both"/>
            </w:pPr>
          </w:p>
        </w:tc>
        <w:tc>
          <w:tcPr>
            <w:tcW w:w="1295" w:type="dxa"/>
          </w:tcPr>
          <w:p w14:paraId="398E7877" w14:textId="6EE53FDE" w:rsidR="000A1F5C" w:rsidRDefault="000A1F5C" w:rsidP="00C93AB1">
            <w:pPr>
              <w:jc w:val="both"/>
            </w:pPr>
            <w:r>
              <w:t>RRM</w:t>
            </w:r>
          </w:p>
        </w:tc>
        <w:tc>
          <w:tcPr>
            <w:tcW w:w="612" w:type="dxa"/>
          </w:tcPr>
          <w:p w14:paraId="292F05A9" w14:textId="77777777" w:rsidR="000A1F5C" w:rsidRDefault="000A1F5C" w:rsidP="00C93AB1">
            <w:pPr>
              <w:jc w:val="both"/>
            </w:pPr>
          </w:p>
        </w:tc>
        <w:tc>
          <w:tcPr>
            <w:tcW w:w="613" w:type="dxa"/>
          </w:tcPr>
          <w:p w14:paraId="6A38F3FE" w14:textId="7D07A417" w:rsidR="000A1F5C" w:rsidRDefault="000A1F5C" w:rsidP="00C93AB1">
            <w:pPr>
              <w:jc w:val="both"/>
            </w:pPr>
          </w:p>
        </w:tc>
        <w:tc>
          <w:tcPr>
            <w:tcW w:w="1225" w:type="dxa"/>
          </w:tcPr>
          <w:p w14:paraId="25F5560E" w14:textId="43B7492F" w:rsidR="000A1F5C" w:rsidRDefault="000A1F5C" w:rsidP="00C93AB1">
            <w:pPr>
              <w:jc w:val="both"/>
            </w:pPr>
          </w:p>
        </w:tc>
        <w:tc>
          <w:tcPr>
            <w:tcW w:w="612" w:type="dxa"/>
          </w:tcPr>
          <w:p w14:paraId="5749AB2B" w14:textId="77777777" w:rsidR="000A1F5C" w:rsidRDefault="000A1F5C" w:rsidP="00C93AB1">
            <w:pPr>
              <w:jc w:val="both"/>
            </w:pPr>
          </w:p>
        </w:tc>
        <w:tc>
          <w:tcPr>
            <w:tcW w:w="613" w:type="dxa"/>
          </w:tcPr>
          <w:p w14:paraId="4FF31773" w14:textId="5C1CC8A1" w:rsidR="000A1F5C" w:rsidRDefault="000A1F5C" w:rsidP="00C93AB1">
            <w:pPr>
              <w:jc w:val="both"/>
            </w:pPr>
          </w:p>
        </w:tc>
        <w:tc>
          <w:tcPr>
            <w:tcW w:w="1225" w:type="dxa"/>
          </w:tcPr>
          <w:p w14:paraId="3BD771BE" w14:textId="77777777" w:rsidR="000A1F5C" w:rsidRDefault="000A1F5C" w:rsidP="00C93AB1">
            <w:pPr>
              <w:jc w:val="both"/>
            </w:pPr>
          </w:p>
        </w:tc>
        <w:tc>
          <w:tcPr>
            <w:tcW w:w="613" w:type="dxa"/>
          </w:tcPr>
          <w:p w14:paraId="1E159F3F" w14:textId="77777777" w:rsidR="000A1F5C" w:rsidRDefault="000A1F5C" w:rsidP="00C93AB1">
            <w:pPr>
              <w:jc w:val="both"/>
            </w:pPr>
          </w:p>
        </w:tc>
        <w:tc>
          <w:tcPr>
            <w:tcW w:w="613" w:type="dxa"/>
          </w:tcPr>
          <w:p w14:paraId="53334D21" w14:textId="4A89A898" w:rsidR="000A1F5C" w:rsidRDefault="000A1F5C" w:rsidP="00C93AB1">
            <w:pPr>
              <w:jc w:val="both"/>
            </w:pPr>
          </w:p>
        </w:tc>
        <w:tc>
          <w:tcPr>
            <w:tcW w:w="1226" w:type="dxa"/>
          </w:tcPr>
          <w:p w14:paraId="7222D349" w14:textId="77777777" w:rsidR="000A1F5C" w:rsidRDefault="000A1F5C" w:rsidP="00C93AB1">
            <w:pPr>
              <w:jc w:val="both"/>
            </w:pPr>
          </w:p>
        </w:tc>
      </w:tr>
      <w:tr w:rsidR="000A1F5C" w14:paraId="3DAE41C6" w14:textId="77777777" w:rsidTr="00A109E3">
        <w:tc>
          <w:tcPr>
            <w:tcW w:w="1295" w:type="dxa"/>
          </w:tcPr>
          <w:p w14:paraId="331C78D1" w14:textId="77777777" w:rsidR="000A1F5C" w:rsidRDefault="000A1F5C" w:rsidP="00C93AB1">
            <w:pPr>
              <w:jc w:val="both"/>
            </w:pPr>
          </w:p>
        </w:tc>
        <w:tc>
          <w:tcPr>
            <w:tcW w:w="1295" w:type="dxa"/>
          </w:tcPr>
          <w:p w14:paraId="3FB3704D" w14:textId="2BD20527" w:rsidR="000A1F5C" w:rsidRDefault="000A1F5C" w:rsidP="00C93AB1">
            <w:pPr>
              <w:jc w:val="both"/>
            </w:pPr>
            <w:r>
              <w:t>ZRM</w:t>
            </w:r>
          </w:p>
        </w:tc>
        <w:tc>
          <w:tcPr>
            <w:tcW w:w="612" w:type="dxa"/>
          </w:tcPr>
          <w:p w14:paraId="6EA2F7C1" w14:textId="77777777" w:rsidR="000A1F5C" w:rsidRDefault="000A1F5C" w:rsidP="00C93AB1">
            <w:pPr>
              <w:jc w:val="both"/>
            </w:pPr>
          </w:p>
        </w:tc>
        <w:tc>
          <w:tcPr>
            <w:tcW w:w="613" w:type="dxa"/>
          </w:tcPr>
          <w:p w14:paraId="1DF113E3" w14:textId="23D99E84" w:rsidR="000A1F5C" w:rsidRDefault="000A1F5C" w:rsidP="00C93AB1">
            <w:pPr>
              <w:jc w:val="both"/>
            </w:pPr>
          </w:p>
        </w:tc>
        <w:tc>
          <w:tcPr>
            <w:tcW w:w="1225" w:type="dxa"/>
          </w:tcPr>
          <w:p w14:paraId="44949E6B" w14:textId="57B8CB8F" w:rsidR="000A1F5C" w:rsidRDefault="000A1F5C" w:rsidP="00C93AB1">
            <w:pPr>
              <w:jc w:val="both"/>
            </w:pPr>
          </w:p>
        </w:tc>
        <w:tc>
          <w:tcPr>
            <w:tcW w:w="612" w:type="dxa"/>
          </w:tcPr>
          <w:p w14:paraId="6DF49C4B" w14:textId="77777777" w:rsidR="000A1F5C" w:rsidRDefault="000A1F5C" w:rsidP="00C93AB1">
            <w:pPr>
              <w:jc w:val="both"/>
            </w:pPr>
          </w:p>
        </w:tc>
        <w:tc>
          <w:tcPr>
            <w:tcW w:w="613" w:type="dxa"/>
          </w:tcPr>
          <w:p w14:paraId="148E3622" w14:textId="119A77DA" w:rsidR="000A1F5C" w:rsidRDefault="000A1F5C" w:rsidP="00C93AB1">
            <w:pPr>
              <w:jc w:val="both"/>
            </w:pPr>
          </w:p>
        </w:tc>
        <w:tc>
          <w:tcPr>
            <w:tcW w:w="1225" w:type="dxa"/>
          </w:tcPr>
          <w:p w14:paraId="2EBF5FDD" w14:textId="77777777" w:rsidR="000A1F5C" w:rsidRDefault="000A1F5C" w:rsidP="00C93AB1">
            <w:pPr>
              <w:jc w:val="both"/>
            </w:pPr>
          </w:p>
        </w:tc>
        <w:tc>
          <w:tcPr>
            <w:tcW w:w="613" w:type="dxa"/>
          </w:tcPr>
          <w:p w14:paraId="4AA8D895" w14:textId="77777777" w:rsidR="000A1F5C" w:rsidRDefault="000A1F5C" w:rsidP="00C93AB1">
            <w:pPr>
              <w:jc w:val="both"/>
            </w:pPr>
          </w:p>
        </w:tc>
        <w:tc>
          <w:tcPr>
            <w:tcW w:w="613" w:type="dxa"/>
          </w:tcPr>
          <w:p w14:paraId="7ECD6CE2" w14:textId="01CA5844" w:rsidR="000A1F5C" w:rsidRDefault="000A1F5C" w:rsidP="00C93AB1">
            <w:pPr>
              <w:jc w:val="both"/>
            </w:pPr>
          </w:p>
        </w:tc>
        <w:tc>
          <w:tcPr>
            <w:tcW w:w="1226" w:type="dxa"/>
          </w:tcPr>
          <w:p w14:paraId="29D724DF" w14:textId="77777777" w:rsidR="000A1F5C" w:rsidRDefault="000A1F5C" w:rsidP="00C93AB1">
            <w:pPr>
              <w:jc w:val="both"/>
            </w:pPr>
          </w:p>
        </w:tc>
      </w:tr>
      <w:tr w:rsidR="000A1F5C" w14:paraId="2B6D24B2" w14:textId="77777777" w:rsidTr="00A109E3">
        <w:tc>
          <w:tcPr>
            <w:tcW w:w="1295" w:type="dxa"/>
          </w:tcPr>
          <w:p w14:paraId="3705A251" w14:textId="77777777" w:rsidR="000A1F5C" w:rsidRDefault="000A1F5C" w:rsidP="00C93AB1">
            <w:pPr>
              <w:jc w:val="both"/>
            </w:pPr>
          </w:p>
        </w:tc>
        <w:tc>
          <w:tcPr>
            <w:tcW w:w="1295" w:type="dxa"/>
          </w:tcPr>
          <w:p w14:paraId="611E1CB3" w14:textId="6653C6FC" w:rsidR="000A1F5C" w:rsidRDefault="000A1F5C" w:rsidP="00C93AB1">
            <w:pPr>
              <w:jc w:val="both"/>
            </w:pPr>
            <w:r>
              <w:t>NRM</w:t>
            </w:r>
          </w:p>
        </w:tc>
        <w:tc>
          <w:tcPr>
            <w:tcW w:w="612" w:type="dxa"/>
          </w:tcPr>
          <w:p w14:paraId="389AC08C" w14:textId="77777777" w:rsidR="000A1F5C" w:rsidRDefault="000A1F5C" w:rsidP="00C93AB1">
            <w:pPr>
              <w:jc w:val="both"/>
            </w:pPr>
          </w:p>
        </w:tc>
        <w:tc>
          <w:tcPr>
            <w:tcW w:w="613" w:type="dxa"/>
          </w:tcPr>
          <w:p w14:paraId="3BDCC968" w14:textId="345EEC44" w:rsidR="000A1F5C" w:rsidRDefault="000A1F5C" w:rsidP="00C93AB1">
            <w:pPr>
              <w:jc w:val="both"/>
            </w:pPr>
          </w:p>
        </w:tc>
        <w:tc>
          <w:tcPr>
            <w:tcW w:w="1225" w:type="dxa"/>
          </w:tcPr>
          <w:p w14:paraId="20277107" w14:textId="5155B716" w:rsidR="000A1F5C" w:rsidRDefault="000A1F5C" w:rsidP="00C93AB1">
            <w:pPr>
              <w:jc w:val="both"/>
            </w:pPr>
          </w:p>
        </w:tc>
        <w:tc>
          <w:tcPr>
            <w:tcW w:w="612" w:type="dxa"/>
          </w:tcPr>
          <w:p w14:paraId="04497858" w14:textId="77777777" w:rsidR="000A1F5C" w:rsidRDefault="000A1F5C" w:rsidP="00C93AB1">
            <w:pPr>
              <w:jc w:val="both"/>
            </w:pPr>
          </w:p>
        </w:tc>
        <w:tc>
          <w:tcPr>
            <w:tcW w:w="613" w:type="dxa"/>
          </w:tcPr>
          <w:p w14:paraId="2427CFA5" w14:textId="7502B793" w:rsidR="000A1F5C" w:rsidRDefault="000A1F5C" w:rsidP="00C93AB1">
            <w:pPr>
              <w:jc w:val="both"/>
            </w:pPr>
          </w:p>
        </w:tc>
        <w:tc>
          <w:tcPr>
            <w:tcW w:w="1225" w:type="dxa"/>
          </w:tcPr>
          <w:p w14:paraId="2655A5F7" w14:textId="77777777" w:rsidR="000A1F5C" w:rsidRDefault="000A1F5C" w:rsidP="00C93AB1">
            <w:pPr>
              <w:jc w:val="both"/>
            </w:pPr>
          </w:p>
        </w:tc>
        <w:tc>
          <w:tcPr>
            <w:tcW w:w="613" w:type="dxa"/>
          </w:tcPr>
          <w:p w14:paraId="6B67A24D" w14:textId="77777777" w:rsidR="000A1F5C" w:rsidRDefault="000A1F5C" w:rsidP="00C93AB1">
            <w:pPr>
              <w:jc w:val="both"/>
            </w:pPr>
          </w:p>
        </w:tc>
        <w:tc>
          <w:tcPr>
            <w:tcW w:w="613" w:type="dxa"/>
          </w:tcPr>
          <w:p w14:paraId="3ECCB0F9" w14:textId="2D568636" w:rsidR="000A1F5C" w:rsidRDefault="000A1F5C" w:rsidP="00C93AB1">
            <w:pPr>
              <w:jc w:val="both"/>
            </w:pPr>
          </w:p>
        </w:tc>
        <w:tc>
          <w:tcPr>
            <w:tcW w:w="1226" w:type="dxa"/>
          </w:tcPr>
          <w:p w14:paraId="4DAE1BCB" w14:textId="77777777" w:rsidR="000A1F5C" w:rsidRDefault="000A1F5C" w:rsidP="00C93AB1">
            <w:pPr>
              <w:jc w:val="both"/>
            </w:pPr>
          </w:p>
        </w:tc>
      </w:tr>
      <w:tr w:rsidR="000A1F5C" w14:paraId="00717C6A" w14:textId="77777777" w:rsidTr="00A109E3">
        <w:tc>
          <w:tcPr>
            <w:tcW w:w="1295" w:type="dxa"/>
          </w:tcPr>
          <w:p w14:paraId="5F1EA725" w14:textId="77777777" w:rsidR="000A1F5C" w:rsidRDefault="000A1F5C" w:rsidP="00C93AB1">
            <w:pPr>
              <w:jc w:val="both"/>
            </w:pPr>
          </w:p>
        </w:tc>
        <w:tc>
          <w:tcPr>
            <w:tcW w:w="1295" w:type="dxa"/>
          </w:tcPr>
          <w:p w14:paraId="1525945D" w14:textId="6E30BF0F" w:rsidR="000A1F5C" w:rsidRDefault="000A1F5C" w:rsidP="00C93AB1">
            <w:pPr>
              <w:jc w:val="both"/>
            </w:pPr>
            <w:r>
              <w:t>NAM</w:t>
            </w:r>
          </w:p>
        </w:tc>
        <w:tc>
          <w:tcPr>
            <w:tcW w:w="612" w:type="dxa"/>
          </w:tcPr>
          <w:p w14:paraId="76D71574" w14:textId="77777777" w:rsidR="000A1F5C" w:rsidRDefault="000A1F5C" w:rsidP="00C93AB1">
            <w:pPr>
              <w:jc w:val="both"/>
            </w:pPr>
          </w:p>
        </w:tc>
        <w:tc>
          <w:tcPr>
            <w:tcW w:w="613" w:type="dxa"/>
          </w:tcPr>
          <w:p w14:paraId="2C1D2E20" w14:textId="38462A71" w:rsidR="000A1F5C" w:rsidRDefault="000A1F5C" w:rsidP="00C93AB1">
            <w:pPr>
              <w:jc w:val="both"/>
            </w:pPr>
          </w:p>
        </w:tc>
        <w:tc>
          <w:tcPr>
            <w:tcW w:w="1225" w:type="dxa"/>
          </w:tcPr>
          <w:p w14:paraId="767F577D" w14:textId="05290373" w:rsidR="000A1F5C" w:rsidRDefault="000A1F5C" w:rsidP="00C93AB1">
            <w:pPr>
              <w:jc w:val="both"/>
            </w:pPr>
          </w:p>
        </w:tc>
        <w:tc>
          <w:tcPr>
            <w:tcW w:w="612" w:type="dxa"/>
          </w:tcPr>
          <w:p w14:paraId="2A4004BE" w14:textId="77777777" w:rsidR="000A1F5C" w:rsidRDefault="000A1F5C" w:rsidP="00C93AB1">
            <w:pPr>
              <w:jc w:val="both"/>
            </w:pPr>
          </w:p>
        </w:tc>
        <w:tc>
          <w:tcPr>
            <w:tcW w:w="613" w:type="dxa"/>
          </w:tcPr>
          <w:p w14:paraId="0E4C5CC3" w14:textId="45781164" w:rsidR="000A1F5C" w:rsidRDefault="000A1F5C" w:rsidP="00C93AB1">
            <w:pPr>
              <w:jc w:val="both"/>
            </w:pPr>
          </w:p>
        </w:tc>
        <w:tc>
          <w:tcPr>
            <w:tcW w:w="1225" w:type="dxa"/>
          </w:tcPr>
          <w:p w14:paraId="228F4C2E" w14:textId="77777777" w:rsidR="000A1F5C" w:rsidRDefault="000A1F5C" w:rsidP="00C93AB1">
            <w:pPr>
              <w:jc w:val="both"/>
            </w:pPr>
          </w:p>
        </w:tc>
        <w:tc>
          <w:tcPr>
            <w:tcW w:w="613" w:type="dxa"/>
          </w:tcPr>
          <w:p w14:paraId="17E45326" w14:textId="77777777" w:rsidR="000A1F5C" w:rsidRDefault="000A1F5C" w:rsidP="00C93AB1">
            <w:pPr>
              <w:jc w:val="both"/>
            </w:pPr>
          </w:p>
        </w:tc>
        <w:tc>
          <w:tcPr>
            <w:tcW w:w="613" w:type="dxa"/>
          </w:tcPr>
          <w:p w14:paraId="6E6A420C" w14:textId="3E13C7CA" w:rsidR="000A1F5C" w:rsidRDefault="000A1F5C" w:rsidP="00C93AB1">
            <w:pPr>
              <w:jc w:val="both"/>
            </w:pPr>
          </w:p>
        </w:tc>
        <w:tc>
          <w:tcPr>
            <w:tcW w:w="1226" w:type="dxa"/>
          </w:tcPr>
          <w:p w14:paraId="7D74AF2E" w14:textId="77777777" w:rsidR="000A1F5C" w:rsidRDefault="000A1F5C" w:rsidP="00C93AB1">
            <w:pPr>
              <w:jc w:val="both"/>
            </w:pPr>
          </w:p>
        </w:tc>
      </w:tr>
      <w:tr w:rsidR="000A1F5C" w14:paraId="5A46AAC5" w14:textId="77777777" w:rsidTr="00A109E3">
        <w:tc>
          <w:tcPr>
            <w:tcW w:w="1295" w:type="dxa"/>
          </w:tcPr>
          <w:p w14:paraId="19143E4F" w14:textId="77777777" w:rsidR="000A1F5C" w:rsidRDefault="000A1F5C" w:rsidP="00C93AB1">
            <w:pPr>
              <w:jc w:val="both"/>
            </w:pPr>
          </w:p>
        </w:tc>
        <w:tc>
          <w:tcPr>
            <w:tcW w:w="1295" w:type="dxa"/>
          </w:tcPr>
          <w:p w14:paraId="1CBE95FF" w14:textId="35FF2AA8" w:rsidR="000A1F5C" w:rsidRDefault="000A1F5C" w:rsidP="00C93AB1">
            <w:pPr>
              <w:jc w:val="both"/>
            </w:pPr>
            <w:r>
              <w:t>BHD</w:t>
            </w:r>
          </w:p>
        </w:tc>
        <w:tc>
          <w:tcPr>
            <w:tcW w:w="612" w:type="dxa"/>
          </w:tcPr>
          <w:p w14:paraId="0EBE5EC3" w14:textId="77777777" w:rsidR="000A1F5C" w:rsidRDefault="000A1F5C" w:rsidP="00C93AB1">
            <w:pPr>
              <w:jc w:val="both"/>
            </w:pPr>
          </w:p>
        </w:tc>
        <w:tc>
          <w:tcPr>
            <w:tcW w:w="613" w:type="dxa"/>
          </w:tcPr>
          <w:p w14:paraId="001AA4BC" w14:textId="2FCAB63F" w:rsidR="000A1F5C" w:rsidRDefault="000A1F5C" w:rsidP="00C93AB1">
            <w:pPr>
              <w:jc w:val="both"/>
            </w:pPr>
          </w:p>
        </w:tc>
        <w:tc>
          <w:tcPr>
            <w:tcW w:w="1225" w:type="dxa"/>
          </w:tcPr>
          <w:p w14:paraId="192E6145" w14:textId="763CCFE8" w:rsidR="000A1F5C" w:rsidRDefault="000A1F5C" w:rsidP="00C93AB1">
            <w:pPr>
              <w:jc w:val="both"/>
            </w:pPr>
          </w:p>
        </w:tc>
        <w:tc>
          <w:tcPr>
            <w:tcW w:w="612" w:type="dxa"/>
          </w:tcPr>
          <w:p w14:paraId="0CCA3C4D" w14:textId="77777777" w:rsidR="000A1F5C" w:rsidRDefault="000A1F5C" w:rsidP="00C93AB1">
            <w:pPr>
              <w:jc w:val="both"/>
            </w:pPr>
          </w:p>
        </w:tc>
        <w:tc>
          <w:tcPr>
            <w:tcW w:w="613" w:type="dxa"/>
          </w:tcPr>
          <w:p w14:paraId="2356448C" w14:textId="584C93AD" w:rsidR="000A1F5C" w:rsidRDefault="000A1F5C" w:rsidP="00C93AB1">
            <w:pPr>
              <w:jc w:val="both"/>
            </w:pPr>
          </w:p>
        </w:tc>
        <w:tc>
          <w:tcPr>
            <w:tcW w:w="1225" w:type="dxa"/>
          </w:tcPr>
          <w:p w14:paraId="3F9084B5" w14:textId="77777777" w:rsidR="000A1F5C" w:rsidRDefault="000A1F5C" w:rsidP="00C93AB1">
            <w:pPr>
              <w:jc w:val="both"/>
            </w:pPr>
          </w:p>
        </w:tc>
        <w:tc>
          <w:tcPr>
            <w:tcW w:w="613" w:type="dxa"/>
          </w:tcPr>
          <w:p w14:paraId="73DB45DB" w14:textId="77777777" w:rsidR="000A1F5C" w:rsidRDefault="000A1F5C" w:rsidP="00C93AB1">
            <w:pPr>
              <w:jc w:val="both"/>
            </w:pPr>
          </w:p>
        </w:tc>
        <w:tc>
          <w:tcPr>
            <w:tcW w:w="613" w:type="dxa"/>
          </w:tcPr>
          <w:p w14:paraId="263FFB9B" w14:textId="7FBF959B" w:rsidR="000A1F5C" w:rsidRDefault="000A1F5C" w:rsidP="00C93AB1">
            <w:pPr>
              <w:jc w:val="both"/>
            </w:pPr>
          </w:p>
        </w:tc>
        <w:tc>
          <w:tcPr>
            <w:tcW w:w="1226" w:type="dxa"/>
          </w:tcPr>
          <w:p w14:paraId="7FA439B4" w14:textId="77777777" w:rsidR="000A1F5C" w:rsidRDefault="000A1F5C" w:rsidP="00C93AB1">
            <w:pPr>
              <w:jc w:val="both"/>
            </w:pPr>
          </w:p>
        </w:tc>
      </w:tr>
      <w:tr w:rsidR="000A1F5C" w14:paraId="23C17190" w14:textId="175872E0" w:rsidTr="00A109E3">
        <w:tc>
          <w:tcPr>
            <w:tcW w:w="1295" w:type="dxa"/>
          </w:tcPr>
          <w:p w14:paraId="7D271460" w14:textId="77777777" w:rsidR="000A1F5C" w:rsidRDefault="000A1F5C" w:rsidP="00A863BF">
            <w:pPr>
              <w:jc w:val="both"/>
            </w:pPr>
          </w:p>
        </w:tc>
        <w:tc>
          <w:tcPr>
            <w:tcW w:w="1295" w:type="dxa"/>
          </w:tcPr>
          <w:p w14:paraId="6DEB1135" w14:textId="38A716EB" w:rsidR="000A1F5C" w:rsidRDefault="000A1F5C" w:rsidP="00A863BF">
            <w:pPr>
              <w:jc w:val="both"/>
            </w:pPr>
          </w:p>
        </w:tc>
        <w:tc>
          <w:tcPr>
            <w:tcW w:w="1225" w:type="dxa"/>
            <w:gridSpan w:val="2"/>
          </w:tcPr>
          <w:p w14:paraId="115EB124" w14:textId="77777777" w:rsidR="000A1F5C" w:rsidRDefault="000A1F5C" w:rsidP="00A863BF">
            <w:pPr>
              <w:jc w:val="both"/>
            </w:pPr>
          </w:p>
        </w:tc>
        <w:tc>
          <w:tcPr>
            <w:tcW w:w="1225" w:type="dxa"/>
          </w:tcPr>
          <w:p w14:paraId="78BE5D02" w14:textId="3B0405BF" w:rsidR="000A1F5C" w:rsidRDefault="000A1F5C" w:rsidP="00A863BF">
            <w:pPr>
              <w:jc w:val="both"/>
            </w:pPr>
          </w:p>
        </w:tc>
        <w:tc>
          <w:tcPr>
            <w:tcW w:w="612" w:type="dxa"/>
          </w:tcPr>
          <w:p w14:paraId="1A4EB398" w14:textId="77777777" w:rsidR="000A1F5C" w:rsidRDefault="000A1F5C" w:rsidP="00A863BF">
            <w:pPr>
              <w:jc w:val="both"/>
            </w:pPr>
          </w:p>
        </w:tc>
        <w:tc>
          <w:tcPr>
            <w:tcW w:w="613" w:type="dxa"/>
          </w:tcPr>
          <w:p w14:paraId="3A031900" w14:textId="6E99B8AD" w:rsidR="000A1F5C" w:rsidRDefault="000A1F5C" w:rsidP="00A863BF">
            <w:pPr>
              <w:jc w:val="both"/>
            </w:pPr>
          </w:p>
        </w:tc>
        <w:tc>
          <w:tcPr>
            <w:tcW w:w="1225" w:type="dxa"/>
          </w:tcPr>
          <w:p w14:paraId="23E2F7D5" w14:textId="77777777" w:rsidR="000A1F5C" w:rsidRDefault="000A1F5C" w:rsidP="00A863BF">
            <w:pPr>
              <w:jc w:val="both"/>
            </w:pPr>
          </w:p>
        </w:tc>
        <w:tc>
          <w:tcPr>
            <w:tcW w:w="613" w:type="dxa"/>
          </w:tcPr>
          <w:p w14:paraId="58CE5C81" w14:textId="77777777" w:rsidR="000A1F5C" w:rsidRDefault="000A1F5C" w:rsidP="00A863BF">
            <w:pPr>
              <w:jc w:val="both"/>
            </w:pPr>
          </w:p>
        </w:tc>
        <w:tc>
          <w:tcPr>
            <w:tcW w:w="613" w:type="dxa"/>
          </w:tcPr>
          <w:p w14:paraId="554A7042" w14:textId="78CC8319" w:rsidR="000A1F5C" w:rsidRDefault="000A1F5C" w:rsidP="00A863BF">
            <w:pPr>
              <w:jc w:val="both"/>
            </w:pPr>
          </w:p>
        </w:tc>
        <w:tc>
          <w:tcPr>
            <w:tcW w:w="1226" w:type="dxa"/>
          </w:tcPr>
          <w:p w14:paraId="373BA87C" w14:textId="77777777" w:rsidR="000A1F5C" w:rsidRDefault="000A1F5C" w:rsidP="00A863BF">
            <w:pPr>
              <w:jc w:val="both"/>
            </w:pPr>
          </w:p>
        </w:tc>
      </w:tr>
    </w:tbl>
    <w:p w14:paraId="6AC955F6" w14:textId="1CEE9CDF" w:rsidR="00A863BF" w:rsidRDefault="005005FE" w:rsidP="008C2895">
      <w:pPr>
        <w:pStyle w:val="ListParagraph"/>
        <w:numPr>
          <w:ilvl w:val="0"/>
          <w:numId w:val="16"/>
        </w:numPr>
        <w:jc w:val="both"/>
      </w:pPr>
      <w:r>
        <w:t xml:space="preserve">If the account belongs to a category/product and when the offer amount is input by the customer, the verification table should display the waiver amounts and percentages for POS, Interest and Other charges. If the waiver percentage is greater than zero for any category (i.e, pos, interest and other charges) and if the waiver percentage is defined in approval matrix or waiver amount higher than the amount mentioned in the waiver amount columns in the approval matrix, then </w:t>
      </w:r>
      <w:r w:rsidR="00000157">
        <w:t>an approval request should be sent to the corresponding approver.</w:t>
      </w:r>
    </w:p>
    <w:p w14:paraId="6081F6FE" w14:textId="367DC589" w:rsidR="00000157" w:rsidRDefault="00000157" w:rsidP="008C2895">
      <w:pPr>
        <w:pStyle w:val="ListParagraph"/>
        <w:numPr>
          <w:ilvl w:val="0"/>
          <w:numId w:val="16"/>
        </w:numPr>
        <w:jc w:val="both"/>
      </w:pPr>
      <w:r>
        <w:t xml:space="preserve">Logic: (POS waiver percentage between min and max or POS waiver amount&gt; POS waiver amount) or </w:t>
      </w:r>
      <w:r>
        <w:t>(</w:t>
      </w:r>
      <w:r>
        <w:t>Interest</w:t>
      </w:r>
      <w:r>
        <w:t xml:space="preserve"> waiver percentage between min and max or </w:t>
      </w:r>
      <w:r>
        <w:t>Interest</w:t>
      </w:r>
      <w:r>
        <w:t xml:space="preserve"> waiver amount&gt; </w:t>
      </w:r>
      <w:r>
        <w:t>interest</w:t>
      </w:r>
      <w:r>
        <w:t xml:space="preserve"> waiver amount)</w:t>
      </w:r>
      <w:r>
        <w:t xml:space="preserve"> or (Other charges</w:t>
      </w:r>
      <w:r>
        <w:t xml:space="preserve"> waiver percentage between min and max or </w:t>
      </w:r>
      <w:r>
        <w:t>Other charges</w:t>
      </w:r>
      <w:r>
        <w:t xml:space="preserve"> waiver amount&gt; </w:t>
      </w:r>
      <w:r>
        <w:t>Other charges</w:t>
      </w:r>
      <w:r>
        <w:t xml:space="preserve"> waiver amount</w:t>
      </w:r>
      <w:r>
        <w:t>)</w:t>
      </w:r>
    </w:p>
    <w:p w14:paraId="5C0E9119" w14:textId="1BE46D0B" w:rsidR="005005FE" w:rsidRDefault="00000157" w:rsidP="00000157">
      <w:pPr>
        <w:pStyle w:val="ListParagraph"/>
        <w:numPr>
          <w:ilvl w:val="0"/>
          <w:numId w:val="16"/>
        </w:numPr>
        <w:jc w:val="both"/>
      </w:pPr>
      <w:r>
        <w:t>If the waiver percentage and amount for the offer requires approval from multiple approvers, the approval request should be sent to all the approvers.</w:t>
      </w:r>
    </w:p>
    <w:p w14:paraId="3A8CB39E" w14:textId="77777777" w:rsidR="00E449F7" w:rsidRDefault="00E449F7" w:rsidP="00A863BF">
      <w:pPr>
        <w:jc w:val="both"/>
      </w:pPr>
    </w:p>
    <w:p w14:paraId="48F90C59" w14:textId="77777777" w:rsidR="00E449F7" w:rsidRPr="005977E3" w:rsidRDefault="00E449F7" w:rsidP="00A863BF">
      <w:pPr>
        <w:jc w:val="both"/>
      </w:pPr>
    </w:p>
    <w:p w14:paraId="6024A527" w14:textId="5AA79612" w:rsidR="00F10C2F" w:rsidRDefault="00052F52">
      <w:pPr>
        <w:pStyle w:val="ListParagraph"/>
        <w:numPr>
          <w:ilvl w:val="1"/>
          <w:numId w:val="4"/>
        </w:numPr>
        <w:jc w:val="both"/>
      </w:pPr>
      <w:r>
        <w:t xml:space="preserve">If the offer falls under case 1 and case 2, and if </w:t>
      </w:r>
      <w:r w:rsidR="00000157">
        <w:t>multiple</w:t>
      </w:r>
      <w:r>
        <w:t xml:space="preserve"> approvers are present for the settlement, </w:t>
      </w:r>
      <w:r w:rsidR="00EF5861">
        <w:t xml:space="preserve">then </w:t>
      </w:r>
      <w:r>
        <w:t>a pop</w:t>
      </w:r>
      <w:r w:rsidR="00E050E7">
        <w:t>-up</w:t>
      </w:r>
      <w:r>
        <w:t xml:space="preserve"> should be displayed to the user. “Please coordinate with Approver</w:t>
      </w:r>
      <w:r w:rsidR="00000157">
        <w:t>s in approvers section to get the offer approved</w:t>
      </w:r>
      <w:r>
        <w:t xml:space="preserve">”. In case, there is only one approver for the settlement, then the message to be displayed is “Please coordinate with ‘approver name’ for approval of the </w:t>
      </w:r>
      <w:r w:rsidR="00F61F72">
        <w:t>offer</w:t>
      </w:r>
      <w:r>
        <w:t xml:space="preserve">”. The offer should be available in the respective approver’s queue for approval. </w:t>
      </w:r>
      <w:r w:rsidRPr="00052F52">
        <w:rPr>
          <w:highlight w:val="yellow"/>
        </w:rPr>
        <w:t>There is no pre-audit stage required during offer generation anymore.</w:t>
      </w:r>
    </w:p>
    <w:p w14:paraId="0DB171DC" w14:textId="53518074" w:rsidR="002F7C93" w:rsidRDefault="00751F85">
      <w:pPr>
        <w:pStyle w:val="ListParagraph"/>
        <w:numPr>
          <w:ilvl w:val="1"/>
          <w:numId w:val="4"/>
        </w:numPr>
        <w:jc w:val="both"/>
      </w:pPr>
      <w:r>
        <w:t xml:space="preserve">If the offer falls under Case 3, the offer should not get submitted. The user should remain on the same offer page with all the details filled in and an error message “offer amount </w:t>
      </w:r>
      <w:r w:rsidR="002F7C93">
        <w:t>is</w:t>
      </w:r>
      <w:r>
        <w:t xml:space="preserve"> greater than TOS amount. Please </w:t>
      </w:r>
      <w:r w:rsidR="002F7C93">
        <w:t>review</w:t>
      </w:r>
      <w:r>
        <w:t xml:space="preserve"> your offer amount</w:t>
      </w:r>
      <w:r w:rsidR="002F7C93">
        <w:t>.</w:t>
      </w:r>
      <w:r>
        <w:t>”</w:t>
      </w:r>
      <w:r w:rsidR="002F7C93">
        <w:t xml:space="preserve"> Two buttons should be provided on the P</w:t>
      </w:r>
      <w:r w:rsidR="00ED1DE1">
        <w:t>op</w:t>
      </w:r>
      <w:r w:rsidR="002F7C93">
        <w:t>-up, ‘Revise offer’, ‘Proceed with current offer’</w:t>
      </w:r>
      <w:r>
        <w:t xml:space="preserve"> should be displayed as a pop-up.</w:t>
      </w:r>
      <w:r w:rsidR="002F7C93">
        <w:t xml:space="preserve"> </w:t>
      </w:r>
    </w:p>
    <w:p w14:paraId="666B8EC8" w14:textId="0BF694A7" w:rsidR="00751F85" w:rsidRDefault="002F7C93">
      <w:pPr>
        <w:pStyle w:val="ListParagraph"/>
        <w:numPr>
          <w:ilvl w:val="2"/>
          <w:numId w:val="4"/>
        </w:numPr>
        <w:jc w:val="both"/>
      </w:pPr>
      <w:r>
        <w:t xml:space="preserve">If the user clicks on Revise Offer, then user should be allowed to revise the offer amount on the screen and allow him to re-submit the Offer. </w:t>
      </w:r>
    </w:p>
    <w:p w14:paraId="0316D458" w14:textId="19071052" w:rsidR="002F7C93" w:rsidRDefault="002F7C93">
      <w:pPr>
        <w:pStyle w:val="ListParagraph"/>
        <w:numPr>
          <w:ilvl w:val="2"/>
          <w:numId w:val="4"/>
        </w:numPr>
        <w:jc w:val="both"/>
      </w:pPr>
      <w:r>
        <w:t>If the user clicks on ‘Proceed with current offer’, then the offer should be sent for manual approval.</w:t>
      </w:r>
    </w:p>
    <w:p w14:paraId="77AEBB35" w14:textId="27DD7F65" w:rsidR="00751F85" w:rsidRDefault="00751F85">
      <w:pPr>
        <w:pStyle w:val="ListParagraph"/>
        <w:numPr>
          <w:ilvl w:val="1"/>
          <w:numId w:val="4"/>
        </w:numPr>
        <w:jc w:val="both"/>
      </w:pPr>
      <w:r>
        <w:t xml:space="preserve">If the offer falls under Case 4, the offer should be auto approved by the application. The approver details to be </w:t>
      </w:r>
      <w:r w:rsidR="002F7C93">
        <w:t>default system user</w:t>
      </w:r>
      <w:r>
        <w:t>. The approval remarks should be updated as ‘Auto-approved as per approved limits by approver’. The offer letter should be generated and a mail should be sent to the requestor as per the current logic. There is no requirement for this offer to go into offer approval page.</w:t>
      </w:r>
    </w:p>
    <w:p w14:paraId="23D16EAC" w14:textId="744EF9FB" w:rsidR="00751F85" w:rsidRDefault="00751F85">
      <w:pPr>
        <w:pStyle w:val="ListParagraph"/>
        <w:numPr>
          <w:ilvl w:val="0"/>
          <w:numId w:val="4"/>
        </w:numPr>
        <w:jc w:val="both"/>
        <w:rPr>
          <w:b/>
          <w:bCs/>
          <w:u w:val="single"/>
        </w:rPr>
      </w:pPr>
      <w:r w:rsidRPr="00751F85">
        <w:rPr>
          <w:b/>
          <w:bCs/>
          <w:u w:val="single"/>
        </w:rPr>
        <w:t>Closure Offer:</w:t>
      </w:r>
    </w:p>
    <w:p w14:paraId="7227B22D" w14:textId="68C54EE8" w:rsidR="00751F85" w:rsidRDefault="00751F85">
      <w:pPr>
        <w:pStyle w:val="ListParagraph"/>
        <w:numPr>
          <w:ilvl w:val="1"/>
          <w:numId w:val="4"/>
        </w:numPr>
        <w:jc w:val="both"/>
      </w:pPr>
      <w:r>
        <w:t xml:space="preserve">The offer type is selected as ‘Closure’, and offer amount is input by the user, installments are input by the user. </w:t>
      </w:r>
    </w:p>
    <w:p w14:paraId="77EB61A7" w14:textId="77777777" w:rsidR="00751F85" w:rsidRDefault="00751F85">
      <w:pPr>
        <w:pStyle w:val="ListParagraph"/>
        <w:numPr>
          <w:ilvl w:val="1"/>
          <w:numId w:val="4"/>
        </w:numPr>
        <w:jc w:val="both"/>
      </w:pPr>
      <w:r>
        <w:t>The verification table below the installments should be displayed as per the below format for offer amount 150</w:t>
      </w:r>
    </w:p>
    <w:tbl>
      <w:tblPr>
        <w:tblW w:w="0" w:type="auto"/>
        <w:tblInd w:w="607" w:type="dxa"/>
        <w:tblLook w:val="04A0" w:firstRow="1" w:lastRow="0" w:firstColumn="1" w:lastColumn="0" w:noHBand="0" w:noVBand="1"/>
      </w:tblPr>
      <w:tblGrid>
        <w:gridCol w:w="2338"/>
        <w:gridCol w:w="582"/>
        <w:gridCol w:w="868"/>
        <w:gridCol w:w="1404"/>
        <w:gridCol w:w="1311"/>
      </w:tblGrid>
      <w:tr w:rsidR="00751F85" w:rsidRPr="00231F8F" w14:paraId="6795DA14" w14:textId="77777777" w:rsidTr="001D79FD">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83CCEB"/>
            <w:noWrap/>
            <w:vAlign w:val="bottom"/>
            <w:hideMark/>
          </w:tcPr>
          <w:p w14:paraId="1C0E46DF" w14:textId="77777777" w:rsidR="00751F85" w:rsidRPr="00231F8F" w:rsidRDefault="00751F85" w:rsidP="001D79FD">
            <w:pPr>
              <w:rPr>
                <w:rFonts w:ascii="Aptos Narrow" w:eastAsia="Times New Roman" w:hAnsi="Aptos Narrow" w:cs="Times New Roman"/>
                <w:b/>
                <w:bCs/>
                <w:color w:val="000000"/>
                <w:lang w:val="en-IN" w:eastAsia="en-IN"/>
              </w:rPr>
            </w:pPr>
            <w:r w:rsidRPr="00231F8F">
              <w:rPr>
                <w:rFonts w:ascii="Aptos Narrow" w:eastAsia="Times New Roman" w:hAnsi="Aptos Narrow" w:cs="Times New Roman"/>
                <w:b/>
                <w:bCs/>
                <w:color w:val="000000"/>
                <w:lang w:val="en-IN" w:eastAsia="en-IN"/>
              </w:rPr>
              <w:lastRenderedPageBreak/>
              <w:t>Particulars</w:t>
            </w:r>
          </w:p>
        </w:tc>
        <w:tc>
          <w:tcPr>
            <w:tcW w:w="0" w:type="auto"/>
            <w:tcBorders>
              <w:top w:val="single" w:sz="4" w:space="0" w:color="auto"/>
              <w:left w:val="nil"/>
              <w:bottom w:val="single" w:sz="4" w:space="0" w:color="auto"/>
              <w:right w:val="single" w:sz="4" w:space="0" w:color="auto"/>
            </w:tcBorders>
            <w:shd w:val="clear" w:color="000000" w:fill="83CCEB"/>
            <w:noWrap/>
            <w:vAlign w:val="bottom"/>
            <w:hideMark/>
          </w:tcPr>
          <w:p w14:paraId="6AC18E95" w14:textId="77777777" w:rsidR="00751F85" w:rsidRPr="00231F8F" w:rsidRDefault="00751F85" w:rsidP="001D79FD">
            <w:pPr>
              <w:jc w:val="center"/>
              <w:rPr>
                <w:rFonts w:ascii="Aptos Narrow" w:eastAsia="Times New Roman" w:hAnsi="Aptos Narrow" w:cs="Times New Roman"/>
                <w:b/>
                <w:bCs/>
                <w:color w:val="000000"/>
                <w:lang w:val="en-IN" w:eastAsia="en-IN"/>
              </w:rPr>
            </w:pPr>
            <w:r w:rsidRPr="00231F8F">
              <w:rPr>
                <w:rFonts w:ascii="Aptos Narrow" w:eastAsia="Times New Roman" w:hAnsi="Aptos Narrow" w:cs="Times New Roman"/>
                <w:b/>
                <w:bCs/>
                <w:color w:val="000000"/>
                <w:lang w:val="en-IN" w:eastAsia="en-IN"/>
              </w:rPr>
              <w:t>POS</w:t>
            </w:r>
          </w:p>
        </w:tc>
        <w:tc>
          <w:tcPr>
            <w:tcW w:w="0" w:type="auto"/>
            <w:tcBorders>
              <w:top w:val="single" w:sz="4" w:space="0" w:color="auto"/>
              <w:left w:val="nil"/>
              <w:bottom w:val="single" w:sz="4" w:space="0" w:color="auto"/>
              <w:right w:val="single" w:sz="4" w:space="0" w:color="auto"/>
            </w:tcBorders>
            <w:shd w:val="clear" w:color="000000" w:fill="83CCEB"/>
            <w:noWrap/>
            <w:vAlign w:val="bottom"/>
            <w:hideMark/>
          </w:tcPr>
          <w:p w14:paraId="1E87E577" w14:textId="77777777" w:rsidR="00751F85" w:rsidRPr="00231F8F" w:rsidRDefault="00751F85" w:rsidP="001D79FD">
            <w:pPr>
              <w:jc w:val="center"/>
              <w:rPr>
                <w:rFonts w:ascii="Aptos Narrow" w:eastAsia="Times New Roman" w:hAnsi="Aptos Narrow" w:cs="Times New Roman"/>
                <w:b/>
                <w:bCs/>
                <w:color w:val="000000"/>
                <w:lang w:val="en-IN" w:eastAsia="en-IN"/>
              </w:rPr>
            </w:pPr>
            <w:r w:rsidRPr="00231F8F">
              <w:rPr>
                <w:rFonts w:ascii="Aptos Narrow" w:eastAsia="Times New Roman" w:hAnsi="Aptos Narrow" w:cs="Times New Roman"/>
                <w:b/>
                <w:bCs/>
                <w:color w:val="000000"/>
                <w:lang w:val="en-IN" w:eastAsia="en-IN"/>
              </w:rPr>
              <w:t>Interest</w:t>
            </w:r>
          </w:p>
        </w:tc>
        <w:tc>
          <w:tcPr>
            <w:tcW w:w="0" w:type="auto"/>
            <w:tcBorders>
              <w:top w:val="single" w:sz="4" w:space="0" w:color="auto"/>
              <w:left w:val="nil"/>
              <w:bottom w:val="single" w:sz="4" w:space="0" w:color="auto"/>
              <w:right w:val="single" w:sz="4" w:space="0" w:color="auto"/>
            </w:tcBorders>
            <w:shd w:val="clear" w:color="000000" w:fill="83CCEB"/>
            <w:noWrap/>
            <w:vAlign w:val="bottom"/>
            <w:hideMark/>
          </w:tcPr>
          <w:p w14:paraId="5E7AB8F5" w14:textId="77777777" w:rsidR="00751F85" w:rsidRPr="00231F8F" w:rsidRDefault="00751F85" w:rsidP="001D79FD">
            <w:pPr>
              <w:jc w:val="center"/>
              <w:rPr>
                <w:rFonts w:ascii="Aptos Narrow" w:eastAsia="Times New Roman" w:hAnsi="Aptos Narrow" w:cs="Times New Roman"/>
                <w:b/>
                <w:bCs/>
                <w:color w:val="000000"/>
                <w:lang w:val="en-IN" w:eastAsia="en-IN"/>
              </w:rPr>
            </w:pPr>
            <w:r w:rsidRPr="00231F8F">
              <w:rPr>
                <w:rFonts w:ascii="Aptos Narrow" w:eastAsia="Times New Roman" w:hAnsi="Aptos Narrow" w:cs="Times New Roman"/>
                <w:b/>
                <w:bCs/>
                <w:color w:val="000000"/>
                <w:lang w:val="en-IN" w:eastAsia="en-IN"/>
              </w:rPr>
              <w:t>Other Charges</w:t>
            </w:r>
          </w:p>
        </w:tc>
        <w:tc>
          <w:tcPr>
            <w:tcW w:w="0" w:type="auto"/>
            <w:tcBorders>
              <w:top w:val="single" w:sz="4" w:space="0" w:color="auto"/>
              <w:left w:val="nil"/>
              <w:bottom w:val="single" w:sz="4" w:space="0" w:color="auto"/>
              <w:right w:val="single" w:sz="4" w:space="0" w:color="auto"/>
            </w:tcBorders>
            <w:shd w:val="clear" w:color="000000" w:fill="83CCEB"/>
            <w:noWrap/>
            <w:vAlign w:val="bottom"/>
            <w:hideMark/>
          </w:tcPr>
          <w:p w14:paraId="251667B9" w14:textId="77777777" w:rsidR="00751F85" w:rsidRPr="00231F8F" w:rsidRDefault="00751F85" w:rsidP="001D79FD">
            <w:pPr>
              <w:jc w:val="center"/>
              <w:rPr>
                <w:rFonts w:ascii="Aptos Narrow" w:eastAsia="Times New Roman" w:hAnsi="Aptos Narrow" w:cs="Times New Roman"/>
                <w:b/>
                <w:bCs/>
                <w:color w:val="000000"/>
                <w:lang w:val="en-IN" w:eastAsia="en-IN"/>
              </w:rPr>
            </w:pPr>
            <w:r w:rsidRPr="00231F8F">
              <w:rPr>
                <w:rFonts w:ascii="Aptos Narrow" w:eastAsia="Times New Roman" w:hAnsi="Aptos Narrow" w:cs="Times New Roman"/>
                <w:b/>
                <w:bCs/>
                <w:color w:val="000000"/>
                <w:lang w:val="en-IN" w:eastAsia="en-IN"/>
              </w:rPr>
              <w:t>Total OS/FCR</w:t>
            </w:r>
          </w:p>
        </w:tc>
      </w:tr>
      <w:tr w:rsidR="00751F85" w:rsidRPr="00231F8F" w14:paraId="70829D7A" w14:textId="77777777" w:rsidTr="001D79FD">
        <w:trPr>
          <w:trHeight w:val="300"/>
        </w:trPr>
        <w:tc>
          <w:tcPr>
            <w:tcW w:w="0" w:type="auto"/>
            <w:tcBorders>
              <w:top w:val="nil"/>
              <w:left w:val="single" w:sz="4" w:space="0" w:color="auto"/>
              <w:bottom w:val="single" w:sz="4" w:space="0" w:color="auto"/>
              <w:right w:val="single" w:sz="4" w:space="0" w:color="auto"/>
            </w:tcBorders>
            <w:noWrap/>
            <w:vAlign w:val="bottom"/>
            <w:hideMark/>
          </w:tcPr>
          <w:p w14:paraId="7ADC221B" w14:textId="77777777" w:rsidR="00751F85" w:rsidRPr="00231F8F" w:rsidRDefault="00751F85" w:rsidP="001D79FD">
            <w:pPr>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Amount</w:t>
            </w:r>
          </w:p>
        </w:tc>
        <w:tc>
          <w:tcPr>
            <w:tcW w:w="0" w:type="auto"/>
            <w:tcBorders>
              <w:top w:val="nil"/>
              <w:left w:val="nil"/>
              <w:bottom w:val="single" w:sz="4" w:space="0" w:color="auto"/>
              <w:right w:val="single" w:sz="4" w:space="0" w:color="auto"/>
            </w:tcBorders>
            <w:noWrap/>
            <w:vAlign w:val="bottom"/>
            <w:hideMark/>
          </w:tcPr>
          <w:p w14:paraId="6A1554C6"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100</w:t>
            </w:r>
          </w:p>
        </w:tc>
        <w:tc>
          <w:tcPr>
            <w:tcW w:w="0" w:type="auto"/>
            <w:tcBorders>
              <w:top w:val="nil"/>
              <w:left w:val="nil"/>
              <w:bottom w:val="single" w:sz="4" w:space="0" w:color="auto"/>
              <w:right w:val="single" w:sz="4" w:space="0" w:color="auto"/>
            </w:tcBorders>
            <w:noWrap/>
            <w:vAlign w:val="bottom"/>
            <w:hideMark/>
          </w:tcPr>
          <w:p w14:paraId="4F623095"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40</w:t>
            </w:r>
          </w:p>
        </w:tc>
        <w:tc>
          <w:tcPr>
            <w:tcW w:w="0" w:type="auto"/>
            <w:tcBorders>
              <w:top w:val="nil"/>
              <w:left w:val="nil"/>
              <w:bottom w:val="single" w:sz="4" w:space="0" w:color="auto"/>
              <w:right w:val="single" w:sz="4" w:space="0" w:color="auto"/>
            </w:tcBorders>
            <w:noWrap/>
            <w:vAlign w:val="bottom"/>
            <w:hideMark/>
          </w:tcPr>
          <w:p w14:paraId="04EE9940"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30</w:t>
            </w:r>
          </w:p>
        </w:tc>
        <w:tc>
          <w:tcPr>
            <w:tcW w:w="0" w:type="auto"/>
            <w:tcBorders>
              <w:top w:val="nil"/>
              <w:left w:val="nil"/>
              <w:bottom w:val="single" w:sz="4" w:space="0" w:color="auto"/>
              <w:right w:val="single" w:sz="4" w:space="0" w:color="auto"/>
            </w:tcBorders>
            <w:noWrap/>
            <w:vAlign w:val="bottom"/>
            <w:hideMark/>
          </w:tcPr>
          <w:p w14:paraId="5079ECEA"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170</w:t>
            </w:r>
          </w:p>
        </w:tc>
      </w:tr>
      <w:tr w:rsidR="00751F85" w:rsidRPr="00231F8F" w14:paraId="5BD41FCB" w14:textId="77777777" w:rsidTr="001D79FD">
        <w:trPr>
          <w:trHeight w:val="300"/>
        </w:trPr>
        <w:tc>
          <w:tcPr>
            <w:tcW w:w="0" w:type="auto"/>
            <w:tcBorders>
              <w:top w:val="nil"/>
              <w:left w:val="single" w:sz="4" w:space="0" w:color="auto"/>
              <w:bottom w:val="single" w:sz="4" w:space="0" w:color="auto"/>
              <w:right w:val="single" w:sz="4" w:space="0" w:color="auto"/>
            </w:tcBorders>
            <w:noWrap/>
            <w:vAlign w:val="bottom"/>
            <w:hideMark/>
          </w:tcPr>
          <w:p w14:paraId="5DE054AB" w14:textId="77777777" w:rsidR="00751F85" w:rsidRPr="00231F8F" w:rsidRDefault="00751F85" w:rsidP="001D79FD">
            <w:pPr>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Appropriation as per offer</w:t>
            </w:r>
          </w:p>
        </w:tc>
        <w:tc>
          <w:tcPr>
            <w:tcW w:w="0" w:type="auto"/>
            <w:tcBorders>
              <w:top w:val="nil"/>
              <w:left w:val="nil"/>
              <w:bottom w:val="single" w:sz="4" w:space="0" w:color="auto"/>
              <w:right w:val="single" w:sz="4" w:space="0" w:color="auto"/>
            </w:tcBorders>
            <w:noWrap/>
            <w:vAlign w:val="bottom"/>
            <w:hideMark/>
          </w:tcPr>
          <w:p w14:paraId="021D0E00"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-100</w:t>
            </w:r>
          </w:p>
        </w:tc>
        <w:tc>
          <w:tcPr>
            <w:tcW w:w="0" w:type="auto"/>
            <w:tcBorders>
              <w:top w:val="nil"/>
              <w:left w:val="nil"/>
              <w:bottom w:val="single" w:sz="4" w:space="0" w:color="auto"/>
              <w:right w:val="single" w:sz="4" w:space="0" w:color="auto"/>
            </w:tcBorders>
            <w:noWrap/>
            <w:vAlign w:val="bottom"/>
            <w:hideMark/>
          </w:tcPr>
          <w:p w14:paraId="2FAEBC5D"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-40</w:t>
            </w:r>
          </w:p>
        </w:tc>
        <w:tc>
          <w:tcPr>
            <w:tcW w:w="0" w:type="auto"/>
            <w:tcBorders>
              <w:top w:val="nil"/>
              <w:left w:val="nil"/>
              <w:bottom w:val="single" w:sz="4" w:space="0" w:color="auto"/>
              <w:right w:val="single" w:sz="4" w:space="0" w:color="auto"/>
            </w:tcBorders>
            <w:noWrap/>
            <w:vAlign w:val="bottom"/>
            <w:hideMark/>
          </w:tcPr>
          <w:p w14:paraId="5D7D15A0"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-10</w:t>
            </w:r>
          </w:p>
        </w:tc>
        <w:tc>
          <w:tcPr>
            <w:tcW w:w="0" w:type="auto"/>
            <w:tcBorders>
              <w:top w:val="nil"/>
              <w:left w:val="nil"/>
              <w:bottom w:val="single" w:sz="4" w:space="0" w:color="auto"/>
              <w:right w:val="single" w:sz="4" w:space="0" w:color="auto"/>
            </w:tcBorders>
            <w:noWrap/>
            <w:vAlign w:val="bottom"/>
            <w:hideMark/>
          </w:tcPr>
          <w:p w14:paraId="22B383CD"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-150</w:t>
            </w:r>
          </w:p>
        </w:tc>
      </w:tr>
      <w:tr w:rsidR="00751F85" w:rsidRPr="00231F8F" w14:paraId="32F95DEC" w14:textId="77777777" w:rsidTr="001D79FD">
        <w:trPr>
          <w:trHeight w:val="300"/>
        </w:trPr>
        <w:tc>
          <w:tcPr>
            <w:tcW w:w="0" w:type="auto"/>
            <w:tcBorders>
              <w:top w:val="nil"/>
              <w:left w:val="single" w:sz="4" w:space="0" w:color="auto"/>
              <w:bottom w:val="single" w:sz="4" w:space="0" w:color="auto"/>
              <w:right w:val="single" w:sz="4" w:space="0" w:color="auto"/>
            </w:tcBorders>
            <w:noWrap/>
            <w:vAlign w:val="bottom"/>
            <w:hideMark/>
          </w:tcPr>
          <w:p w14:paraId="73D4A428" w14:textId="77777777" w:rsidR="00751F85" w:rsidRPr="00231F8F" w:rsidRDefault="00751F85" w:rsidP="001D79FD">
            <w:pPr>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Waiver</w:t>
            </w:r>
          </w:p>
        </w:tc>
        <w:tc>
          <w:tcPr>
            <w:tcW w:w="0" w:type="auto"/>
            <w:tcBorders>
              <w:top w:val="nil"/>
              <w:left w:val="nil"/>
              <w:bottom w:val="single" w:sz="4" w:space="0" w:color="auto"/>
              <w:right w:val="single" w:sz="4" w:space="0" w:color="auto"/>
            </w:tcBorders>
            <w:noWrap/>
            <w:vAlign w:val="bottom"/>
            <w:hideMark/>
          </w:tcPr>
          <w:p w14:paraId="3FAA8493"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0</w:t>
            </w:r>
          </w:p>
        </w:tc>
        <w:tc>
          <w:tcPr>
            <w:tcW w:w="0" w:type="auto"/>
            <w:tcBorders>
              <w:top w:val="nil"/>
              <w:left w:val="nil"/>
              <w:bottom w:val="single" w:sz="4" w:space="0" w:color="auto"/>
              <w:right w:val="single" w:sz="4" w:space="0" w:color="auto"/>
            </w:tcBorders>
            <w:noWrap/>
            <w:vAlign w:val="bottom"/>
            <w:hideMark/>
          </w:tcPr>
          <w:p w14:paraId="0BACC091"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0</w:t>
            </w:r>
          </w:p>
        </w:tc>
        <w:tc>
          <w:tcPr>
            <w:tcW w:w="0" w:type="auto"/>
            <w:tcBorders>
              <w:top w:val="nil"/>
              <w:left w:val="nil"/>
              <w:bottom w:val="single" w:sz="4" w:space="0" w:color="auto"/>
              <w:right w:val="single" w:sz="4" w:space="0" w:color="auto"/>
            </w:tcBorders>
            <w:noWrap/>
            <w:vAlign w:val="bottom"/>
            <w:hideMark/>
          </w:tcPr>
          <w:p w14:paraId="7D6420E3"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20</w:t>
            </w:r>
          </w:p>
        </w:tc>
        <w:tc>
          <w:tcPr>
            <w:tcW w:w="0" w:type="auto"/>
            <w:tcBorders>
              <w:top w:val="nil"/>
              <w:left w:val="nil"/>
              <w:bottom w:val="single" w:sz="4" w:space="0" w:color="auto"/>
              <w:right w:val="single" w:sz="4" w:space="0" w:color="auto"/>
            </w:tcBorders>
            <w:noWrap/>
            <w:vAlign w:val="bottom"/>
            <w:hideMark/>
          </w:tcPr>
          <w:p w14:paraId="054E96BC"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20</w:t>
            </w:r>
          </w:p>
        </w:tc>
      </w:tr>
      <w:tr w:rsidR="00751F85" w:rsidRPr="00231F8F" w14:paraId="386590E4" w14:textId="77777777" w:rsidTr="001D79FD">
        <w:trPr>
          <w:trHeight w:val="300"/>
        </w:trPr>
        <w:tc>
          <w:tcPr>
            <w:tcW w:w="0" w:type="auto"/>
            <w:tcBorders>
              <w:top w:val="nil"/>
              <w:left w:val="single" w:sz="4" w:space="0" w:color="auto"/>
              <w:bottom w:val="single" w:sz="4" w:space="0" w:color="auto"/>
              <w:right w:val="single" w:sz="4" w:space="0" w:color="auto"/>
            </w:tcBorders>
            <w:noWrap/>
            <w:vAlign w:val="bottom"/>
            <w:hideMark/>
          </w:tcPr>
          <w:p w14:paraId="23950658" w14:textId="77777777" w:rsidR="00751F85" w:rsidRPr="00231F8F" w:rsidRDefault="00751F85" w:rsidP="001D79FD">
            <w:pPr>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Waiver Percentage</w:t>
            </w:r>
          </w:p>
        </w:tc>
        <w:tc>
          <w:tcPr>
            <w:tcW w:w="0" w:type="auto"/>
            <w:tcBorders>
              <w:top w:val="nil"/>
              <w:left w:val="nil"/>
              <w:bottom w:val="single" w:sz="4" w:space="0" w:color="auto"/>
              <w:right w:val="single" w:sz="4" w:space="0" w:color="auto"/>
            </w:tcBorders>
            <w:noWrap/>
            <w:vAlign w:val="bottom"/>
            <w:hideMark/>
          </w:tcPr>
          <w:p w14:paraId="27212F1E"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0%</w:t>
            </w:r>
          </w:p>
        </w:tc>
        <w:tc>
          <w:tcPr>
            <w:tcW w:w="0" w:type="auto"/>
            <w:tcBorders>
              <w:top w:val="nil"/>
              <w:left w:val="nil"/>
              <w:bottom w:val="single" w:sz="4" w:space="0" w:color="auto"/>
              <w:right w:val="single" w:sz="4" w:space="0" w:color="auto"/>
            </w:tcBorders>
            <w:noWrap/>
            <w:vAlign w:val="bottom"/>
            <w:hideMark/>
          </w:tcPr>
          <w:p w14:paraId="3F1960E0"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0%</w:t>
            </w:r>
          </w:p>
        </w:tc>
        <w:tc>
          <w:tcPr>
            <w:tcW w:w="0" w:type="auto"/>
            <w:tcBorders>
              <w:top w:val="nil"/>
              <w:left w:val="nil"/>
              <w:bottom w:val="single" w:sz="4" w:space="0" w:color="auto"/>
              <w:right w:val="single" w:sz="4" w:space="0" w:color="auto"/>
            </w:tcBorders>
            <w:noWrap/>
            <w:vAlign w:val="bottom"/>
            <w:hideMark/>
          </w:tcPr>
          <w:p w14:paraId="4BA63615"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67%</w:t>
            </w:r>
          </w:p>
        </w:tc>
        <w:tc>
          <w:tcPr>
            <w:tcW w:w="0" w:type="auto"/>
            <w:tcBorders>
              <w:top w:val="nil"/>
              <w:left w:val="nil"/>
              <w:bottom w:val="single" w:sz="4" w:space="0" w:color="auto"/>
              <w:right w:val="single" w:sz="4" w:space="0" w:color="auto"/>
            </w:tcBorders>
            <w:noWrap/>
            <w:vAlign w:val="bottom"/>
            <w:hideMark/>
          </w:tcPr>
          <w:p w14:paraId="4275B31F"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12%</w:t>
            </w:r>
          </w:p>
        </w:tc>
      </w:tr>
    </w:tbl>
    <w:p w14:paraId="2B74527F" w14:textId="77777777" w:rsidR="00751F85" w:rsidRDefault="00751F85" w:rsidP="00751F85">
      <w:pPr>
        <w:pStyle w:val="ListParagraph"/>
        <w:ind w:left="1800"/>
        <w:jc w:val="both"/>
      </w:pPr>
    </w:p>
    <w:p w14:paraId="288D998C" w14:textId="77777777" w:rsidR="00751F85" w:rsidRDefault="00751F85">
      <w:pPr>
        <w:pStyle w:val="ListParagraph"/>
        <w:numPr>
          <w:ilvl w:val="1"/>
          <w:numId w:val="4"/>
        </w:numPr>
        <w:jc w:val="both"/>
      </w:pPr>
      <w:r>
        <w:t>Verification logic is as mentioned in the table below</w:t>
      </w:r>
    </w:p>
    <w:tbl>
      <w:tblPr>
        <w:tblW w:w="0" w:type="auto"/>
        <w:tblInd w:w="607" w:type="dxa"/>
        <w:tblLook w:val="04A0" w:firstRow="1" w:lastRow="0" w:firstColumn="1" w:lastColumn="0" w:noHBand="0" w:noVBand="1"/>
      </w:tblPr>
      <w:tblGrid>
        <w:gridCol w:w="2338"/>
        <w:gridCol w:w="650"/>
        <w:gridCol w:w="582"/>
        <w:gridCol w:w="868"/>
        <w:gridCol w:w="1404"/>
        <w:gridCol w:w="1311"/>
      </w:tblGrid>
      <w:tr w:rsidR="00751F85" w:rsidRPr="00231F8F" w14:paraId="5229E43C" w14:textId="77777777" w:rsidTr="001D79FD">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83CCEB"/>
            <w:noWrap/>
            <w:vAlign w:val="bottom"/>
            <w:hideMark/>
          </w:tcPr>
          <w:p w14:paraId="5B48474E" w14:textId="77777777" w:rsidR="00751F85" w:rsidRPr="00231F8F" w:rsidRDefault="00751F85" w:rsidP="001D79FD">
            <w:pPr>
              <w:rPr>
                <w:rFonts w:ascii="Aptos Narrow" w:eastAsia="Times New Roman" w:hAnsi="Aptos Narrow" w:cs="Times New Roman"/>
                <w:b/>
                <w:bCs/>
                <w:color w:val="000000"/>
                <w:lang w:val="en-IN" w:eastAsia="en-IN"/>
              </w:rPr>
            </w:pPr>
            <w:r w:rsidRPr="00231F8F">
              <w:rPr>
                <w:rFonts w:ascii="Aptos Narrow" w:eastAsia="Times New Roman" w:hAnsi="Aptos Narrow" w:cs="Times New Roman"/>
                <w:b/>
                <w:bCs/>
                <w:color w:val="000000"/>
                <w:lang w:val="en-IN" w:eastAsia="en-IN"/>
              </w:rPr>
              <w:t>Particulars</w:t>
            </w:r>
          </w:p>
        </w:tc>
        <w:tc>
          <w:tcPr>
            <w:tcW w:w="0" w:type="auto"/>
            <w:tcBorders>
              <w:top w:val="single" w:sz="4" w:space="0" w:color="auto"/>
              <w:left w:val="nil"/>
              <w:bottom w:val="single" w:sz="4" w:space="0" w:color="auto"/>
              <w:right w:val="single" w:sz="4" w:space="0" w:color="auto"/>
            </w:tcBorders>
            <w:shd w:val="clear" w:color="000000" w:fill="83CCEB"/>
            <w:noWrap/>
            <w:vAlign w:val="bottom"/>
            <w:hideMark/>
          </w:tcPr>
          <w:p w14:paraId="7EE4650E" w14:textId="77777777" w:rsidR="00751F85" w:rsidRPr="00231F8F" w:rsidRDefault="00751F85" w:rsidP="001D79FD">
            <w:pPr>
              <w:jc w:val="center"/>
              <w:rPr>
                <w:rFonts w:ascii="Aptos Narrow" w:eastAsia="Times New Roman" w:hAnsi="Aptos Narrow" w:cs="Times New Roman"/>
                <w:b/>
                <w:bCs/>
                <w:color w:val="000000"/>
                <w:lang w:val="en-IN" w:eastAsia="en-IN"/>
              </w:rPr>
            </w:pPr>
            <w:r w:rsidRPr="00231F8F">
              <w:rPr>
                <w:rFonts w:ascii="Aptos Narrow" w:eastAsia="Times New Roman" w:hAnsi="Aptos Narrow" w:cs="Times New Roman"/>
                <w:b/>
                <w:bCs/>
                <w:color w:val="000000"/>
                <w:lang w:val="en-IN" w:eastAsia="en-IN"/>
              </w:rPr>
              <w:t>Offer</w:t>
            </w:r>
          </w:p>
        </w:tc>
        <w:tc>
          <w:tcPr>
            <w:tcW w:w="0" w:type="auto"/>
            <w:tcBorders>
              <w:top w:val="single" w:sz="4" w:space="0" w:color="auto"/>
              <w:left w:val="nil"/>
              <w:bottom w:val="single" w:sz="4" w:space="0" w:color="auto"/>
              <w:right w:val="single" w:sz="4" w:space="0" w:color="auto"/>
            </w:tcBorders>
            <w:shd w:val="clear" w:color="000000" w:fill="83CCEB"/>
            <w:noWrap/>
            <w:vAlign w:val="bottom"/>
            <w:hideMark/>
          </w:tcPr>
          <w:p w14:paraId="1B05D59B" w14:textId="77777777" w:rsidR="00751F85" w:rsidRPr="00231F8F" w:rsidRDefault="00751F85" w:rsidP="001D79FD">
            <w:pPr>
              <w:jc w:val="center"/>
              <w:rPr>
                <w:rFonts w:ascii="Aptos Narrow" w:eastAsia="Times New Roman" w:hAnsi="Aptos Narrow" w:cs="Times New Roman"/>
                <w:b/>
                <w:bCs/>
                <w:color w:val="000000"/>
                <w:lang w:val="en-IN" w:eastAsia="en-IN"/>
              </w:rPr>
            </w:pPr>
            <w:r w:rsidRPr="00231F8F">
              <w:rPr>
                <w:rFonts w:ascii="Aptos Narrow" w:eastAsia="Times New Roman" w:hAnsi="Aptos Narrow" w:cs="Times New Roman"/>
                <w:b/>
                <w:bCs/>
                <w:color w:val="000000"/>
                <w:lang w:val="en-IN" w:eastAsia="en-IN"/>
              </w:rPr>
              <w:t>POS</w:t>
            </w:r>
          </w:p>
        </w:tc>
        <w:tc>
          <w:tcPr>
            <w:tcW w:w="0" w:type="auto"/>
            <w:tcBorders>
              <w:top w:val="single" w:sz="4" w:space="0" w:color="auto"/>
              <w:left w:val="nil"/>
              <w:bottom w:val="single" w:sz="4" w:space="0" w:color="auto"/>
              <w:right w:val="single" w:sz="4" w:space="0" w:color="auto"/>
            </w:tcBorders>
            <w:shd w:val="clear" w:color="000000" w:fill="83CCEB"/>
            <w:noWrap/>
            <w:vAlign w:val="bottom"/>
            <w:hideMark/>
          </w:tcPr>
          <w:p w14:paraId="49E0572D" w14:textId="77777777" w:rsidR="00751F85" w:rsidRPr="00231F8F" w:rsidRDefault="00751F85" w:rsidP="001D79FD">
            <w:pPr>
              <w:jc w:val="center"/>
              <w:rPr>
                <w:rFonts w:ascii="Aptos Narrow" w:eastAsia="Times New Roman" w:hAnsi="Aptos Narrow" w:cs="Times New Roman"/>
                <w:b/>
                <w:bCs/>
                <w:color w:val="000000"/>
                <w:lang w:val="en-IN" w:eastAsia="en-IN"/>
              </w:rPr>
            </w:pPr>
            <w:r w:rsidRPr="00231F8F">
              <w:rPr>
                <w:rFonts w:ascii="Aptos Narrow" w:eastAsia="Times New Roman" w:hAnsi="Aptos Narrow" w:cs="Times New Roman"/>
                <w:b/>
                <w:bCs/>
                <w:color w:val="000000"/>
                <w:lang w:val="en-IN" w:eastAsia="en-IN"/>
              </w:rPr>
              <w:t>Interest</w:t>
            </w:r>
          </w:p>
        </w:tc>
        <w:tc>
          <w:tcPr>
            <w:tcW w:w="0" w:type="auto"/>
            <w:tcBorders>
              <w:top w:val="single" w:sz="4" w:space="0" w:color="auto"/>
              <w:left w:val="nil"/>
              <w:bottom w:val="single" w:sz="4" w:space="0" w:color="auto"/>
              <w:right w:val="single" w:sz="4" w:space="0" w:color="auto"/>
            </w:tcBorders>
            <w:shd w:val="clear" w:color="000000" w:fill="83CCEB"/>
            <w:noWrap/>
            <w:vAlign w:val="bottom"/>
            <w:hideMark/>
          </w:tcPr>
          <w:p w14:paraId="3E7D3835" w14:textId="77777777" w:rsidR="00751F85" w:rsidRPr="00231F8F" w:rsidRDefault="00751F85" w:rsidP="001D79FD">
            <w:pPr>
              <w:jc w:val="center"/>
              <w:rPr>
                <w:rFonts w:ascii="Aptos Narrow" w:eastAsia="Times New Roman" w:hAnsi="Aptos Narrow" w:cs="Times New Roman"/>
                <w:b/>
                <w:bCs/>
                <w:color w:val="000000"/>
                <w:lang w:val="en-IN" w:eastAsia="en-IN"/>
              </w:rPr>
            </w:pPr>
            <w:r w:rsidRPr="00231F8F">
              <w:rPr>
                <w:rFonts w:ascii="Aptos Narrow" w:eastAsia="Times New Roman" w:hAnsi="Aptos Narrow" w:cs="Times New Roman"/>
                <w:b/>
                <w:bCs/>
                <w:color w:val="000000"/>
                <w:lang w:val="en-IN" w:eastAsia="en-IN"/>
              </w:rPr>
              <w:t>Other Charges</w:t>
            </w:r>
          </w:p>
        </w:tc>
        <w:tc>
          <w:tcPr>
            <w:tcW w:w="0" w:type="auto"/>
            <w:tcBorders>
              <w:top w:val="single" w:sz="4" w:space="0" w:color="auto"/>
              <w:left w:val="nil"/>
              <w:bottom w:val="single" w:sz="4" w:space="0" w:color="auto"/>
              <w:right w:val="single" w:sz="4" w:space="0" w:color="auto"/>
            </w:tcBorders>
            <w:shd w:val="clear" w:color="000000" w:fill="83CCEB"/>
            <w:noWrap/>
            <w:vAlign w:val="bottom"/>
            <w:hideMark/>
          </w:tcPr>
          <w:p w14:paraId="64E22171" w14:textId="77777777" w:rsidR="00751F85" w:rsidRPr="00231F8F" w:rsidRDefault="00751F85" w:rsidP="001D79FD">
            <w:pPr>
              <w:jc w:val="center"/>
              <w:rPr>
                <w:rFonts w:ascii="Aptos Narrow" w:eastAsia="Times New Roman" w:hAnsi="Aptos Narrow" w:cs="Times New Roman"/>
                <w:b/>
                <w:bCs/>
                <w:color w:val="000000"/>
                <w:lang w:val="en-IN" w:eastAsia="en-IN"/>
              </w:rPr>
            </w:pPr>
            <w:r w:rsidRPr="00231F8F">
              <w:rPr>
                <w:rFonts w:ascii="Aptos Narrow" w:eastAsia="Times New Roman" w:hAnsi="Aptos Narrow" w:cs="Times New Roman"/>
                <w:b/>
                <w:bCs/>
                <w:color w:val="000000"/>
                <w:lang w:val="en-IN" w:eastAsia="en-IN"/>
              </w:rPr>
              <w:t>Total OS/FCR</w:t>
            </w:r>
          </w:p>
        </w:tc>
      </w:tr>
      <w:tr w:rsidR="00751F85" w:rsidRPr="00231F8F" w14:paraId="313B56F8" w14:textId="77777777" w:rsidTr="001D79FD">
        <w:trPr>
          <w:trHeight w:val="300"/>
        </w:trPr>
        <w:tc>
          <w:tcPr>
            <w:tcW w:w="0" w:type="auto"/>
            <w:tcBorders>
              <w:top w:val="nil"/>
              <w:left w:val="single" w:sz="4" w:space="0" w:color="auto"/>
              <w:bottom w:val="single" w:sz="4" w:space="0" w:color="auto"/>
              <w:right w:val="single" w:sz="4" w:space="0" w:color="auto"/>
            </w:tcBorders>
            <w:noWrap/>
            <w:vAlign w:val="bottom"/>
            <w:hideMark/>
          </w:tcPr>
          <w:p w14:paraId="2C25B920" w14:textId="77777777" w:rsidR="00751F85" w:rsidRPr="00231F8F" w:rsidRDefault="00751F85" w:rsidP="001D79FD">
            <w:pPr>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Amount</w:t>
            </w:r>
          </w:p>
        </w:tc>
        <w:tc>
          <w:tcPr>
            <w:tcW w:w="0" w:type="auto"/>
            <w:tcBorders>
              <w:top w:val="nil"/>
              <w:left w:val="nil"/>
              <w:bottom w:val="single" w:sz="4" w:space="0" w:color="auto"/>
              <w:right w:val="single" w:sz="4" w:space="0" w:color="auto"/>
            </w:tcBorders>
            <w:noWrap/>
            <w:vAlign w:val="bottom"/>
            <w:hideMark/>
          </w:tcPr>
          <w:p w14:paraId="3E3BC69C"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150</w:t>
            </w:r>
          </w:p>
        </w:tc>
        <w:tc>
          <w:tcPr>
            <w:tcW w:w="0" w:type="auto"/>
            <w:tcBorders>
              <w:top w:val="nil"/>
              <w:left w:val="nil"/>
              <w:bottom w:val="single" w:sz="4" w:space="0" w:color="auto"/>
              <w:right w:val="single" w:sz="4" w:space="0" w:color="auto"/>
            </w:tcBorders>
            <w:noWrap/>
            <w:vAlign w:val="bottom"/>
            <w:hideMark/>
          </w:tcPr>
          <w:p w14:paraId="163F1B2D"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100</w:t>
            </w:r>
          </w:p>
        </w:tc>
        <w:tc>
          <w:tcPr>
            <w:tcW w:w="0" w:type="auto"/>
            <w:tcBorders>
              <w:top w:val="nil"/>
              <w:left w:val="nil"/>
              <w:bottom w:val="single" w:sz="4" w:space="0" w:color="auto"/>
              <w:right w:val="single" w:sz="4" w:space="0" w:color="auto"/>
            </w:tcBorders>
            <w:noWrap/>
            <w:vAlign w:val="bottom"/>
            <w:hideMark/>
          </w:tcPr>
          <w:p w14:paraId="0E025249"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40</w:t>
            </w:r>
          </w:p>
        </w:tc>
        <w:tc>
          <w:tcPr>
            <w:tcW w:w="0" w:type="auto"/>
            <w:tcBorders>
              <w:top w:val="nil"/>
              <w:left w:val="nil"/>
              <w:bottom w:val="single" w:sz="4" w:space="0" w:color="auto"/>
              <w:right w:val="single" w:sz="4" w:space="0" w:color="auto"/>
            </w:tcBorders>
            <w:noWrap/>
            <w:vAlign w:val="bottom"/>
            <w:hideMark/>
          </w:tcPr>
          <w:p w14:paraId="0A1B7232"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30</w:t>
            </w:r>
          </w:p>
        </w:tc>
        <w:tc>
          <w:tcPr>
            <w:tcW w:w="0" w:type="auto"/>
            <w:tcBorders>
              <w:top w:val="nil"/>
              <w:left w:val="nil"/>
              <w:bottom w:val="single" w:sz="4" w:space="0" w:color="auto"/>
              <w:right w:val="single" w:sz="4" w:space="0" w:color="auto"/>
            </w:tcBorders>
            <w:noWrap/>
            <w:vAlign w:val="bottom"/>
            <w:hideMark/>
          </w:tcPr>
          <w:p w14:paraId="59F89A11"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170</w:t>
            </w:r>
          </w:p>
        </w:tc>
      </w:tr>
      <w:tr w:rsidR="00751F85" w:rsidRPr="00231F8F" w14:paraId="3F1C2CD0" w14:textId="77777777" w:rsidTr="001D79FD">
        <w:trPr>
          <w:trHeight w:val="300"/>
        </w:trPr>
        <w:tc>
          <w:tcPr>
            <w:tcW w:w="0" w:type="auto"/>
            <w:tcBorders>
              <w:top w:val="nil"/>
              <w:left w:val="single" w:sz="4" w:space="0" w:color="auto"/>
              <w:bottom w:val="single" w:sz="4" w:space="0" w:color="auto"/>
              <w:right w:val="single" w:sz="4" w:space="0" w:color="auto"/>
            </w:tcBorders>
            <w:noWrap/>
            <w:vAlign w:val="bottom"/>
            <w:hideMark/>
          </w:tcPr>
          <w:p w14:paraId="4C8424EF" w14:textId="77777777" w:rsidR="00751F85" w:rsidRPr="00231F8F" w:rsidRDefault="00751F85" w:rsidP="001D79FD">
            <w:pPr>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Appropriation as per offer</w:t>
            </w:r>
          </w:p>
        </w:tc>
        <w:tc>
          <w:tcPr>
            <w:tcW w:w="0" w:type="auto"/>
            <w:tcBorders>
              <w:top w:val="nil"/>
              <w:left w:val="nil"/>
              <w:bottom w:val="single" w:sz="4" w:space="0" w:color="auto"/>
              <w:right w:val="single" w:sz="4" w:space="0" w:color="auto"/>
            </w:tcBorders>
            <w:noWrap/>
            <w:vAlign w:val="bottom"/>
            <w:hideMark/>
          </w:tcPr>
          <w:p w14:paraId="0489D18D" w14:textId="77777777" w:rsidR="00751F85" w:rsidRPr="00231F8F" w:rsidRDefault="00751F85" w:rsidP="001D79FD">
            <w:pPr>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 </w:t>
            </w:r>
          </w:p>
        </w:tc>
        <w:tc>
          <w:tcPr>
            <w:tcW w:w="0" w:type="auto"/>
            <w:tcBorders>
              <w:top w:val="nil"/>
              <w:left w:val="nil"/>
              <w:bottom w:val="single" w:sz="4" w:space="0" w:color="auto"/>
              <w:right w:val="single" w:sz="4" w:space="0" w:color="auto"/>
            </w:tcBorders>
            <w:noWrap/>
            <w:vAlign w:val="bottom"/>
            <w:hideMark/>
          </w:tcPr>
          <w:p w14:paraId="3638B0D7"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-100</w:t>
            </w:r>
          </w:p>
        </w:tc>
        <w:tc>
          <w:tcPr>
            <w:tcW w:w="0" w:type="auto"/>
            <w:tcBorders>
              <w:top w:val="nil"/>
              <w:left w:val="nil"/>
              <w:bottom w:val="single" w:sz="4" w:space="0" w:color="auto"/>
              <w:right w:val="single" w:sz="4" w:space="0" w:color="auto"/>
            </w:tcBorders>
            <w:noWrap/>
            <w:vAlign w:val="bottom"/>
            <w:hideMark/>
          </w:tcPr>
          <w:p w14:paraId="37E4FECC"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-40</w:t>
            </w:r>
          </w:p>
        </w:tc>
        <w:tc>
          <w:tcPr>
            <w:tcW w:w="0" w:type="auto"/>
            <w:tcBorders>
              <w:top w:val="nil"/>
              <w:left w:val="nil"/>
              <w:bottom w:val="single" w:sz="4" w:space="0" w:color="auto"/>
              <w:right w:val="single" w:sz="4" w:space="0" w:color="auto"/>
            </w:tcBorders>
            <w:noWrap/>
            <w:vAlign w:val="bottom"/>
            <w:hideMark/>
          </w:tcPr>
          <w:p w14:paraId="670FB804"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-10</w:t>
            </w:r>
          </w:p>
        </w:tc>
        <w:tc>
          <w:tcPr>
            <w:tcW w:w="0" w:type="auto"/>
            <w:tcBorders>
              <w:top w:val="nil"/>
              <w:left w:val="nil"/>
              <w:bottom w:val="single" w:sz="4" w:space="0" w:color="auto"/>
              <w:right w:val="single" w:sz="4" w:space="0" w:color="auto"/>
            </w:tcBorders>
            <w:noWrap/>
            <w:vAlign w:val="bottom"/>
            <w:hideMark/>
          </w:tcPr>
          <w:p w14:paraId="61135E79"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-150</w:t>
            </w:r>
          </w:p>
        </w:tc>
      </w:tr>
      <w:tr w:rsidR="00751F85" w:rsidRPr="00231F8F" w14:paraId="61AD32D6" w14:textId="77777777" w:rsidTr="001D79FD">
        <w:trPr>
          <w:trHeight w:val="300"/>
        </w:trPr>
        <w:tc>
          <w:tcPr>
            <w:tcW w:w="0" w:type="auto"/>
            <w:tcBorders>
              <w:top w:val="nil"/>
              <w:left w:val="single" w:sz="4" w:space="0" w:color="auto"/>
              <w:bottom w:val="single" w:sz="4" w:space="0" w:color="auto"/>
              <w:right w:val="single" w:sz="4" w:space="0" w:color="auto"/>
            </w:tcBorders>
            <w:noWrap/>
            <w:vAlign w:val="bottom"/>
            <w:hideMark/>
          </w:tcPr>
          <w:p w14:paraId="36EFEDC5" w14:textId="77777777" w:rsidR="00751F85" w:rsidRPr="00231F8F" w:rsidRDefault="00751F85" w:rsidP="001D79FD">
            <w:pPr>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Waiver</w:t>
            </w:r>
          </w:p>
        </w:tc>
        <w:tc>
          <w:tcPr>
            <w:tcW w:w="0" w:type="auto"/>
            <w:tcBorders>
              <w:top w:val="nil"/>
              <w:left w:val="nil"/>
              <w:bottom w:val="single" w:sz="4" w:space="0" w:color="auto"/>
              <w:right w:val="single" w:sz="4" w:space="0" w:color="auto"/>
            </w:tcBorders>
            <w:noWrap/>
            <w:vAlign w:val="bottom"/>
            <w:hideMark/>
          </w:tcPr>
          <w:p w14:paraId="2D817FFA" w14:textId="77777777" w:rsidR="00751F85" w:rsidRPr="00231F8F" w:rsidRDefault="00751F85" w:rsidP="001D79FD">
            <w:pPr>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 </w:t>
            </w:r>
          </w:p>
        </w:tc>
        <w:tc>
          <w:tcPr>
            <w:tcW w:w="0" w:type="auto"/>
            <w:tcBorders>
              <w:top w:val="nil"/>
              <w:left w:val="nil"/>
              <w:bottom w:val="single" w:sz="4" w:space="0" w:color="auto"/>
              <w:right w:val="single" w:sz="4" w:space="0" w:color="auto"/>
            </w:tcBorders>
            <w:noWrap/>
            <w:vAlign w:val="bottom"/>
            <w:hideMark/>
          </w:tcPr>
          <w:p w14:paraId="5C175264"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0</w:t>
            </w:r>
          </w:p>
        </w:tc>
        <w:tc>
          <w:tcPr>
            <w:tcW w:w="0" w:type="auto"/>
            <w:tcBorders>
              <w:top w:val="nil"/>
              <w:left w:val="nil"/>
              <w:bottom w:val="single" w:sz="4" w:space="0" w:color="auto"/>
              <w:right w:val="single" w:sz="4" w:space="0" w:color="auto"/>
            </w:tcBorders>
            <w:noWrap/>
            <w:vAlign w:val="bottom"/>
            <w:hideMark/>
          </w:tcPr>
          <w:p w14:paraId="05C0A57E"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0</w:t>
            </w:r>
          </w:p>
        </w:tc>
        <w:tc>
          <w:tcPr>
            <w:tcW w:w="0" w:type="auto"/>
            <w:tcBorders>
              <w:top w:val="nil"/>
              <w:left w:val="nil"/>
              <w:bottom w:val="single" w:sz="4" w:space="0" w:color="auto"/>
              <w:right w:val="single" w:sz="4" w:space="0" w:color="auto"/>
            </w:tcBorders>
            <w:noWrap/>
            <w:vAlign w:val="bottom"/>
            <w:hideMark/>
          </w:tcPr>
          <w:p w14:paraId="4A997A1C"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20</w:t>
            </w:r>
          </w:p>
        </w:tc>
        <w:tc>
          <w:tcPr>
            <w:tcW w:w="0" w:type="auto"/>
            <w:tcBorders>
              <w:top w:val="nil"/>
              <w:left w:val="nil"/>
              <w:bottom w:val="single" w:sz="4" w:space="0" w:color="auto"/>
              <w:right w:val="single" w:sz="4" w:space="0" w:color="auto"/>
            </w:tcBorders>
            <w:noWrap/>
            <w:vAlign w:val="bottom"/>
            <w:hideMark/>
          </w:tcPr>
          <w:p w14:paraId="7CEE6BDF"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20</w:t>
            </w:r>
          </w:p>
        </w:tc>
      </w:tr>
      <w:tr w:rsidR="00751F85" w:rsidRPr="00231F8F" w14:paraId="7FF9397E" w14:textId="77777777" w:rsidTr="001D79FD">
        <w:trPr>
          <w:trHeight w:val="300"/>
        </w:trPr>
        <w:tc>
          <w:tcPr>
            <w:tcW w:w="0" w:type="auto"/>
            <w:tcBorders>
              <w:top w:val="nil"/>
              <w:left w:val="single" w:sz="4" w:space="0" w:color="auto"/>
              <w:bottom w:val="single" w:sz="4" w:space="0" w:color="auto"/>
              <w:right w:val="single" w:sz="4" w:space="0" w:color="auto"/>
            </w:tcBorders>
            <w:noWrap/>
            <w:vAlign w:val="bottom"/>
            <w:hideMark/>
          </w:tcPr>
          <w:p w14:paraId="4C841A14" w14:textId="77777777" w:rsidR="00751F85" w:rsidRPr="00231F8F" w:rsidRDefault="00751F85" w:rsidP="001D79FD">
            <w:pPr>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Waiver Percentage</w:t>
            </w:r>
          </w:p>
        </w:tc>
        <w:tc>
          <w:tcPr>
            <w:tcW w:w="0" w:type="auto"/>
            <w:tcBorders>
              <w:top w:val="nil"/>
              <w:left w:val="nil"/>
              <w:bottom w:val="single" w:sz="4" w:space="0" w:color="auto"/>
              <w:right w:val="single" w:sz="4" w:space="0" w:color="auto"/>
            </w:tcBorders>
            <w:noWrap/>
            <w:vAlign w:val="bottom"/>
            <w:hideMark/>
          </w:tcPr>
          <w:p w14:paraId="02E93F0C" w14:textId="77777777" w:rsidR="00751F85" w:rsidRPr="00231F8F" w:rsidRDefault="00751F85" w:rsidP="001D79FD">
            <w:pPr>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 </w:t>
            </w:r>
          </w:p>
        </w:tc>
        <w:tc>
          <w:tcPr>
            <w:tcW w:w="0" w:type="auto"/>
            <w:tcBorders>
              <w:top w:val="nil"/>
              <w:left w:val="nil"/>
              <w:bottom w:val="single" w:sz="4" w:space="0" w:color="auto"/>
              <w:right w:val="single" w:sz="4" w:space="0" w:color="auto"/>
            </w:tcBorders>
            <w:noWrap/>
            <w:vAlign w:val="bottom"/>
            <w:hideMark/>
          </w:tcPr>
          <w:p w14:paraId="4924514D"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0%</w:t>
            </w:r>
          </w:p>
        </w:tc>
        <w:tc>
          <w:tcPr>
            <w:tcW w:w="0" w:type="auto"/>
            <w:tcBorders>
              <w:top w:val="nil"/>
              <w:left w:val="nil"/>
              <w:bottom w:val="single" w:sz="4" w:space="0" w:color="auto"/>
              <w:right w:val="single" w:sz="4" w:space="0" w:color="auto"/>
            </w:tcBorders>
            <w:noWrap/>
            <w:vAlign w:val="bottom"/>
            <w:hideMark/>
          </w:tcPr>
          <w:p w14:paraId="114FDBAF"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0%</w:t>
            </w:r>
          </w:p>
        </w:tc>
        <w:tc>
          <w:tcPr>
            <w:tcW w:w="0" w:type="auto"/>
            <w:tcBorders>
              <w:top w:val="nil"/>
              <w:left w:val="nil"/>
              <w:bottom w:val="single" w:sz="4" w:space="0" w:color="auto"/>
              <w:right w:val="single" w:sz="4" w:space="0" w:color="auto"/>
            </w:tcBorders>
            <w:noWrap/>
            <w:vAlign w:val="bottom"/>
            <w:hideMark/>
          </w:tcPr>
          <w:p w14:paraId="3FAB717C"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67%</w:t>
            </w:r>
          </w:p>
        </w:tc>
        <w:tc>
          <w:tcPr>
            <w:tcW w:w="0" w:type="auto"/>
            <w:tcBorders>
              <w:top w:val="nil"/>
              <w:left w:val="nil"/>
              <w:bottom w:val="single" w:sz="4" w:space="0" w:color="auto"/>
              <w:right w:val="single" w:sz="4" w:space="0" w:color="auto"/>
            </w:tcBorders>
            <w:noWrap/>
            <w:vAlign w:val="bottom"/>
            <w:hideMark/>
          </w:tcPr>
          <w:p w14:paraId="2F2D82A1"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12%</w:t>
            </w:r>
          </w:p>
        </w:tc>
      </w:tr>
    </w:tbl>
    <w:p w14:paraId="171FA344" w14:textId="77777777" w:rsidR="00751F85" w:rsidRDefault="00751F85" w:rsidP="00751F85">
      <w:pPr>
        <w:jc w:val="both"/>
      </w:pPr>
      <w:r>
        <w:t xml:space="preserve"> </w:t>
      </w:r>
    </w:p>
    <w:p w14:paraId="33C7315C" w14:textId="77777777" w:rsidR="00751F85" w:rsidRDefault="00751F85">
      <w:pPr>
        <w:pStyle w:val="ListParagraph"/>
        <w:numPr>
          <w:ilvl w:val="0"/>
          <w:numId w:val="6"/>
        </w:numPr>
        <w:jc w:val="both"/>
      </w:pPr>
      <w:r>
        <w:t>Formulas for calculations are displayed below</w:t>
      </w:r>
    </w:p>
    <w:p w14:paraId="7BBD5F19" w14:textId="77777777" w:rsidR="00751F85" w:rsidRDefault="00751F85" w:rsidP="00751F85">
      <w:pPr>
        <w:jc w:val="both"/>
      </w:pPr>
    </w:p>
    <w:tbl>
      <w:tblPr>
        <w:tblW w:w="0" w:type="auto"/>
        <w:tblInd w:w="607" w:type="dxa"/>
        <w:tblLook w:val="04A0" w:firstRow="1" w:lastRow="0" w:firstColumn="1" w:lastColumn="0" w:noHBand="0" w:noVBand="1"/>
      </w:tblPr>
      <w:tblGrid>
        <w:gridCol w:w="2002"/>
        <w:gridCol w:w="734"/>
        <w:gridCol w:w="1590"/>
        <w:gridCol w:w="1696"/>
        <w:gridCol w:w="2052"/>
        <w:gridCol w:w="1309"/>
      </w:tblGrid>
      <w:tr w:rsidR="00751F85" w:rsidRPr="00231F8F" w14:paraId="64460D4E" w14:textId="77777777" w:rsidTr="001D79FD">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83CCEB"/>
            <w:noWrap/>
            <w:vAlign w:val="bottom"/>
            <w:hideMark/>
          </w:tcPr>
          <w:p w14:paraId="2AF649A1" w14:textId="77777777" w:rsidR="00751F85" w:rsidRPr="00231F8F" w:rsidRDefault="00751F85" w:rsidP="001D79FD">
            <w:pPr>
              <w:rPr>
                <w:rFonts w:ascii="Aptos Narrow" w:eastAsia="Times New Roman" w:hAnsi="Aptos Narrow" w:cs="Times New Roman"/>
                <w:b/>
                <w:bCs/>
                <w:color w:val="000000"/>
                <w:lang w:val="en-IN" w:eastAsia="en-IN"/>
              </w:rPr>
            </w:pPr>
            <w:r w:rsidRPr="00231F8F">
              <w:rPr>
                <w:rFonts w:ascii="Aptos Narrow" w:eastAsia="Times New Roman" w:hAnsi="Aptos Narrow" w:cs="Times New Roman"/>
                <w:b/>
                <w:bCs/>
                <w:color w:val="000000"/>
                <w:lang w:val="en-IN" w:eastAsia="en-IN"/>
              </w:rPr>
              <w:t>Particulars</w:t>
            </w:r>
          </w:p>
        </w:tc>
        <w:tc>
          <w:tcPr>
            <w:tcW w:w="0" w:type="auto"/>
            <w:tcBorders>
              <w:top w:val="single" w:sz="4" w:space="0" w:color="auto"/>
              <w:left w:val="nil"/>
              <w:bottom w:val="single" w:sz="4" w:space="0" w:color="auto"/>
              <w:right w:val="single" w:sz="4" w:space="0" w:color="auto"/>
            </w:tcBorders>
            <w:shd w:val="clear" w:color="000000" w:fill="83CCEB"/>
            <w:noWrap/>
            <w:vAlign w:val="bottom"/>
            <w:hideMark/>
          </w:tcPr>
          <w:p w14:paraId="45736F98" w14:textId="77777777" w:rsidR="00751F85" w:rsidRPr="00231F8F" w:rsidRDefault="00751F85" w:rsidP="001D79FD">
            <w:pPr>
              <w:jc w:val="center"/>
              <w:rPr>
                <w:rFonts w:ascii="Aptos Narrow" w:eastAsia="Times New Roman" w:hAnsi="Aptos Narrow" w:cs="Times New Roman"/>
                <w:b/>
                <w:bCs/>
                <w:color w:val="000000"/>
                <w:lang w:val="en-IN" w:eastAsia="en-IN"/>
              </w:rPr>
            </w:pPr>
            <w:r w:rsidRPr="00231F8F">
              <w:rPr>
                <w:rFonts w:ascii="Aptos Narrow" w:eastAsia="Times New Roman" w:hAnsi="Aptos Narrow" w:cs="Times New Roman"/>
                <w:b/>
                <w:bCs/>
                <w:color w:val="000000"/>
                <w:lang w:val="en-IN" w:eastAsia="en-IN"/>
              </w:rPr>
              <w:t>Offer(A)</w:t>
            </w:r>
          </w:p>
        </w:tc>
        <w:tc>
          <w:tcPr>
            <w:tcW w:w="0" w:type="auto"/>
            <w:tcBorders>
              <w:top w:val="single" w:sz="4" w:space="0" w:color="auto"/>
              <w:left w:val="nil"/>
              <w:bottom w:val="single" w:sz="4" w:space="0" w:color="auto"/>
              <w:right w:val="single" w:sz="4" w:space="0" w:color="auto"/>
            </w:tcBorders>
            <w:shd w:val="clear" w:color="000000" w:fill="83CCEB"/>
            <w:noWrap/>
            <w:vAlign w:val="bottom"/>
            <w:hideMark/>
          </w:tcPr>
          <w:p w14:paraId="788CE658" w14:textId="77777777" w:rsidR="00751F85" w:rsidRPr="00231F8F" w:rsidRDefault="00751F85" w:rsidP="001D79FD">
            <w:pPr>
              <w:jc w:val="center"/>
              <w:rPr>
                <w:rFonts w:ascii="Aptos Narrow" w:eastAsia="Times New Roman" w:hAnsi="Aptos Narrow" w:cs="Times New Roman"/>
                <w:b/>
                <w:bCs/>
                <w:color w:val="000000"/>
                <w:lang w:val="en-IN" w:eastAsia="en-IN"/>
              </w:rPr>
            </w:pPr>
            <w:r w:rsidRPr="00231F8F">
              <w:rPr>
                <w:rFonts w:ascii="Aptos Narrow" w:eastAsia="Times New Roman" w:hAnsi="Aptos Narrow" w:cs="Times New Roman"/>
                <w:b/>
                <w:bCs/>
                <w:color w:val="000000"/>
                <w:lang w:val="en-IN" w:eastAsia="en-IN"/>
              </w:rPr>
              <w:t>POS(B)</w:t>
            </w:r>
          </w:p>
        </w:tc>
        <w:tc>
          <w:tcPr>
            <w:tcW w:w="0" w:type="auto"/>
            <w:tcBorders>
              <w:top w:val="single" w:sz="4" w:space="0" w:color="auto"/>
              <w:left w:val="nil"/>
              <w:bottom w:val="single" w:sz="4" w:space="0" w:color="auto"/>
              <w:right w:val="single" w:sz="4" w:space="0" w:color="auto"/>
            </w:tcBorders>
            <w:shd w:val="clear" w:color="000000" w:fill="83CCEB"/>
            <w:noWrap/>
            <w:vAlign w:val="bottom"/>
            <w:hideMark/>
          </w:tcPr>
          <w:p w14:paraId="506DACC9" w14:textId="77777777" w:rsidR="00751F85" w:rsidRPr="00231F8F" w:rsidRDefault="00751F85" w:rsidP="001D79FD">
            <w:pPr>
              <w:jc w:val="center"/>
              <w:rPr>
                <w:rFonts w:ascii="Aptos Narrow" w:eastAsia="Times New Roman" w:hAnsi="Aptos Narrow" w:cs="Times New Roman"/>
                <w:b/>
                <w:bCs/>
                <w:color w:val="000000"/>
                <w:lang w:val="en-IN" w:eastAsia="en-IN"/>
              </w:rPr>
            </w:pPr>
            <w:r w:rsidRPr="00231F8F">
              <w:rPr>
                <w:rFonts w:ascii="Aptos Narrow" w:eastAsia="Times New Roman" w:hAnsi="Aptos Narrow" w:cs="Times New Roman"/>
                <w:b/>
                <w:bCs/>
                <w:color w:val="000000"/>
                <w:lang w:val="en-IN" w:eastAsia="en-IN"/>
              </w:rPr>
              <w:t>Interest(C)</w:t>
            </w:r>
          </w:p>
        </w:tc>
        <w:tc>
          <w:tcPr>
            <w:tcW w:w="0" w:type="auto"/>
            <w:tcBorders>
              <w:top w:val="single" w:sz="4" w:space="0" w:color="auto"/>
              <w:left w:val="nil"/>
              <w:bottom w:val="single" w:sz="4" w:space="0" w:color="auto"/>
              <w:right w:val="single" w:sz="4" w:space="0" w:color="auto"/>
            </w:tcBorders>
            <w:shd w:val="clear" w:color="000000" w:fill="83CCEB"/>
            <w:noWrap/>
            <w:vAlign w:val="bottom"/>
            <w:hideMark/>
          </w:tcPr>
          <w:p w14:paraId="1A8A8DBD" w14:textId="77777777" w:rsidR="00751F85" w:rsidRPr="00231F8F" w:rsidRDefault="00751F85" w:rsidP="001D79FD">
            <w:pPr>
              <w:jc w:val="center"/>
              <w:rPr>
                <w:rFonts w:ascii="Aptos Narrow" w:eastAsia="Times New Roman" w:hAnsi="Aptos Narrow" w:cs="Times New Roman"/>
                <w:b/>
                <w:bCs/>
                <w:color w:val="000000"/>
                <w:lang w:val="en-IN" w:eastAsia="en-IN"/>
              </w:rPr>
            </w:pPr>
            <w:r w:rsidRPr="00231F8F">
              <w:rPr>
                <w:rFonts w:ascii="Aptos Narrow" w:eastAsia="Times New Roman" w:hAnsi="Aptos Narrow" w:cs="Times New Roman"/>
                <w:b/>
                <w:bCs/>
                <w:color w:val="000000"/>
                <w:lang w:val="en-IN" w:eastAsia="en-IN"/>
              </w:rPr>
              <w:t>Other Charges(D)</w:t>
            </w:r>
          </w:p>
        </w:tc>
        <w:tc>
          <w:tcPr>
            <w:tcW w:w="0" w:type="auto"/>
            <w:tcBorders>
              <w:top w:val="single" w:sz="4" w:space="0" w:color="auto"/>
              <w:left w:val="nil"/>
              <w:bottom w:val="single" w:sz="4" w:space="0" w:color="auto"/>
              <w:right w:val="single" w:sz="4" w:space="0" w:color="auto"/>
            </w:tcBorders>
            <w:shd w:val="clear" w:color="000000" w:fill="83CCEB"/>
            <w:noWrap/>
            <w:vAlign w:val="bottom"/>
            <w:hideMark/>
          </w:tcPr>
          <w:p w14:paraId="506C42A8" w14:textId="77777777" w:rsidR="00751F85" w:rsidRPr="00231F8F" w:rsidRDefault="00751F85" w:rsidP="001D79FD">
            <w:pPr>
              <w:jc w:val="center"/>
              <w:rPr>
                <w:rFonts w:ascii="Aptos Narrow" w:eastAsia="Times New Roman" w:hAnsi="Aptos Narrow" w:cs="Times New Roman"/>
                <w:b/>
                <w:bCs/>
                <w:color w:val="000000"/>
                <w:lang w:val="en-IN" w:eastAsia="en-IN"/>
              </w:rPr>
            </w:pPr>
            <w:r w:rsidRPr="00231F8F">
              <w:rPr>
                <w:rFonts w:ascii="Aptos Narrow" w:eastAsia="Times New Roman" w:hAnsi="Aptos Narrow" w:cs="Times New Roman"/>
                <w:b/>
                <w:bCs/>
                <w:color w:val="000000"/>
                <w:lang w:val="en-IN" w:eastAsia="en-IN"/>
              </w:rPr>
              <w:t>Total OS/FCR(E)</w:t>
            </w:r>
          </w:p>
        </w:tc>
      </w:tr>
      <w:tr w:rsidR="00751F85" w:rsidRPr="00231F8F" w14:paraId="073E094F" w14:textId="77777777" w:rsidTr="001D79FD">
        <w:trPr>
          <w:trHeight w:val="300"/>
        </w:trPr>
        <w:tc>
          <w:tcPr>
            <w:tcW w:w="0" w:type="auto"/>
            <w:tcBorders>
              <w:top w:val="nil"/>
              <w:left w:val="single" w:sz="4" w:space="0" w:color="auto"/>
              <w:bottom w:val="single" w:sz="4" w:space="0" w:color="auto"/>
              <w:right w:val="single" w:sz="4" w:space="0" w:color="auto"/>
            </w:tcBorders>
            <w:noWrap/>
            <w:vAlign w:val="bottom"/>
            <w:hideMark/>
          </w:tcPr>
          <w:p w14:paraId="6E796737" w14:textId="77777777" w:rsidR="00751F85" w:rsidRPr="00231F8F" w:rsidRDefault="00751F85" w:rsidP="001D79FD">
            <w:pPr>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Amount</w:t>
            </w:r>
            <w:r>
              <w:rPr>
                <w:rFonts w:ascii="Aptos Narrow" w:eastAsia="Times New Roman" w:hAnsi="Aptos Narrow" w:cs="Times New Roman"/>
                <w:color w:val="000000"/>
                <w:lang w:val="en-IN" w:eastAsia="en-IN"/>
              </w:rPr>
              <w:t xml:space="preserve"> (1)</w:t>
            </w:r>
          </w:p>
        </w:tc>
        <w:tc>
          <w:tcPr>
            <w:tcW w:w="0" w:type="auto"/>
            <w:tcBorders>
              <w:top w:val="nil"/>
              <w:left w:val="nil"/>
              <w:bottom w:val="single" w:sz="4" w:space="0" w:color="auto"/>
              <w:right w:val="single" w:sz="4" w:space="0" w:color="auto"/>
            </w:tcBorders>
            <w:noWrap/>
            <w:vAlign w:val="bottom"/>
            <w:hideMark/>
          </w:tcPr>
          <w:p w14:paraId="427988D0"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150</w:t>
            </w:r>
          </w:p>
        </w:tc>
        <w:tc>
          <w:tcPr>
            <w:tcW w:w="0" w:type="auto"/>
            <w:tcBorders>
              <w:top w:val="nil"/>
              <w:left w:val="nil"/>
              <w:bottom w:val="single" w:sz="4" w:space="0" w:color="auto"/>
              <w:right w:val="single" w:sz="4" w:space="0" w:color="auto"/>
            </w:tcBorders>
            <w:noWrap/>
            <w:vAlign w:val="bottom"/>
            <w:hideMark/>
          </w:tcPr>
          <w:p w14:paraId="4B8279B0"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100</w:t>
            </w:r>
          </w:p>
        </w:tc>
        <w:tc>
          <w:tcPr>
            <w:tcW w:w="0" w:type="auto"/>
            <w:tcBorders>
              <w:top w:val="nil"/>
              <w:left w:val="nil"/>
              <w:bottom w:val="single" w:sz="4" w:space="0" w:color="auto"/>
              <w:right w:val="single" w:sz="4" w:space="0" w:color="auto"/>
            </w:tcBorders>
            <w:noWrap/>
            <w:vAlign w:val="bottom"/>
            <w:hideMark/>
          </w:tcPr>
          <w:p w14:paraId="678344E1"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40</w:t>
            </w:r>
          </w:p>
        </w:tc>
        <w:tc>
          <w:tcPr>
            <w:tcW w:w="0" w:type="auto"/>
            <w:tcBorders>
              <w:top w:val="nil"/>
              <w:left w:val="nil"/>
              <w:bottom w:val="single" w:sz="4" w:space="0" w:color="auto"/>
              <w:right w:val="single" w:sz="4" w:space="0" w:color="auto"/>
            </w:tcBorders>
            <w:noWrap/>
            <w:vAlign w:val="bottom"/>
            <w:hideMark/>
          </w:tcPr>
          <w:p w14:paraId="31F653D1"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30</w:t>
            </w:r>
          </w:p>
        </w:tc>
        <w:tc>
          <w:tcPr>
            <w:tcW w:w="0" w:type="auto"/>
            <w:tcBorders>
              <w:top w:val="nil"/>
              <w:left w:val="nil"/>
              <w:bottom w:val="single" w:sz="4" w:space="0" w:color="auto"/>
              <w:right w:val="single" w:sz="4" w:space="0" w:color="auto"/>
            </w:tcBorders>
            <w:noWrap/>
            <w:vAlign w:val="bottom"/>
            <w:hideMark/>
          </w:tcPr>
          <w:p w14:paraId="51FA37DD"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170</w:t>
            </w:r>
            <w:r>
              <w:rPr>
                <w:rFonts w:ascii="Aptos Narrow" w:eastAsia="Times New Roman" w:hAnsi="Aptos Narrow" w:cs="Times New Roman"/>
                <w:color w:val="000000"/>
                <w:lang w:val="en-IN" w:eastAsia="en-IN"/>
              </w:rPr>
              <w:t>[B1+C1+D1]</w:t>
            </w:r>
          </w:p>
        </w:tc>
      </w:tr>
      <w:tr w:rsidR="00751F85" w:rsidRPr="00231F8F" w14:paraId="10CCC7A4" w14:textId="77777777" w:rsidTr="001D79FD">
        <w:trPr>
          <w:trHeight w:val="300"/>
        </w:trPr>
        <w:tc>
          <w:tcPr>
            <w:tcW w:w="0" w:type="auto"/>
            <w:tcBorders>
              <w:top w:val="nil"/>
              <w:left w:val="single" w:sz="4" w:space="0" w:color="auto"/>
              <w:bottom w:val="single" w:sz="4" w:space="0" w:color="auto"/>
              <w:right w:val="single" w:sz="4" w:space="0" w:color="auto"/>
            </w:tcBorders>
            <w:noWrap/>
            <w:vAlign w:val="bottom"/>
            <w:hideMark/>
          </w:tcPr>
          <w:p w14:paraId="71F7BE03" w14:textId="77777777" w:rsidR="00751F85" w:rsidRPr="00231F8F" w:rsidRDefault="00751F85" w:rsidP="001D79FD">
            <w:pPr>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Appropriation as per offer</w:t>
            </w:r>
            <w:r>
              <w:rPr>
                <w:rFonts w:ascii="Aptos Narrow" w:eastAsia="Times New Roman" w:hAnsi="Aptos Narrow" w:cs="Times New Roman"/>
                <w:color w:val="000000"/>
                <w:lang w:val="en-IN" w:eastAsia="en-IN"/>
              </w:rPr>
              <w:t>(2)</w:t>
            </w:r>
          </w:p>
        </w:tc>
        <w:tc>
          <w:tcPr>
            <w:tcW w:w="0" w:type="auto"/>
            <w:tcBorders>
              <w:top w:val="nil"/>
              <w:left w:val="nil"/>
              <w:bottom w:val="single" w:sz="4" w:space="0" w:color="auto"/>
              <w:right w:val="single" w:sz="4" w:space="0" w:color="auto"/>
            </w:tcBorders>
            <w:noWrap/>
            <w:vAlign w:val="bottom"/>
            <w:hideMark/>
          </w:tcPr>
          <w:p w14:paraId="484180A3" w14:textId="77777777" w:rsidR="00751F85" w:rsidRPr="00231F8F" w:rsidRDefault="00751F85" w:rsidP="001D79FD">
            <w:pPr>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 </w:t>
            </w:r>
          </w:p>
        </w:tc>
        <w:tc>
          <w:tcPr>
            <w:tcW w:w="0" w:type="auto"/>
            <w:tcBorders>
              <w:top w:val="nil"/>
              <w:left w:val="nil"/>
              <w:bottom w:val="single" w:sz="4" w:space="0" w:color="auto"/>
              <w:right w:val="single" w:sz="4" w:space="0" w:color="auto"/>
            </w:tcBorders>
            <w:noWrap/>
            <w:vAlign w:val="bottom"/>
            <w:hideMark/>
          </w:tcPr>
          <w:p w14:paraId="13F0B752"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-100</w:t>
            </w:r>
            <w:r>
              <w:rPr>
                <w:rFonts w:ascii="Aptos Narrow" w:eastAsia="Times New Roman" w:hAnsi="Aptos Narrow" w:cs="Times New Roman"/>
                <w:color w:val="000000"/>
                <w:lang w:val="en-IN" w:eastAsia="en-IN"/>
              </w:rPr>
              <w:t xml:space="preserve"> [=min(B1,A1)*-1]</w:t>
            </w:r>
          </w:p>
        </w:tc>
        <w:tc>
          <w:tcPr>
            <w:tcW w:w="0" w:type="auto"/>
            <w:tcBorders>
              <w:top w:val="nil"/>
              <w:left w:val="nil"/>
              <w:bottom w:val="single" w:sz="4" w:space="0" w:color="auto"/>
              <w:right w:val="single" w:sz="4" w:space="0" w:color="auto"/>
            </w:tcBorders>
            <w:noWrap/>
            <w:vAlign w:val="bottom"/>
            <w:hideMark/>
          </w:tcPr>
          <w:p w14:paraId="14B590EB"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-40</w:t>
            </w:r>
            <w:r>
              <w:rPr>
                <w:rFonts w:ascii="Aptos Narrow" w:eastAsia="Times New Roman" w:hAnsi="Aptos Narrow" w:cs="Times New Roman"/>
                <w:color w:val="000000"/>
                <w:lang w:val="en-IN" w:eastAsia="en-IN"/>
              </w:rPr>
              <w:t>[=min(c1,A1+B2)*-1]</w:t>
            </w:r>
          </w:p>
        </w:tc>
        <w:tc>
          <w:tcPr>
            <w:tcW w:w="0" w:type="auto"/>
            <w:tcBorders>
              <w:top w:val="nil"/>
              <w:left w:val="nil"/>
              <w:bottom w:val="single" w:sz="4" w:space="0" w:color="auto"/>
              <w:right w:val="single" w:sz="4" w:space="0" w:color="auto"/>
            </w:tcBorders>
            <w:noWrap/>
            <w:vAlign w:val="bottom"/>
            <w:hideMark/>
          </w:tcPr>
          <w:p w14:paraId="14854FD4"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-10</w:t>
            </w:r>
            <w:r>
              <w:rPr>
                <w:rFonts w:ascii="Aptos Narrow" w:eastAsia="Times New Roman" w:hAnsi="Aptos Narrow" w:cs="Times New Roman"/>
                <w:color w:val="000000"/>
                <w:lang w:val="en-IN" w:eastAsia="en-IN"/>
              </w:rPr>
              <w:t>[=min((A1+B2+C2),D1)*-1]</w:t>
            </w:r>
          </w:p>
        </w:tc>
        <w:tc>
          <w:tcPr>
            <w:tcW w:w="0" w:type="auto"/>
            <w:tcBorders>
              <w:top w:val="nil"/>
              <w:left w:val="nil"/>
              <w:bottom w:val="single" w:sz="4" w:space="0" w:color="auto"/>
              <w:right w:val="single" w:sz="4" w:space="0" w:color="auto"/>
            </w:tcBorders>
            <w:noWrap/>
            <w:vAlign w:val="bottom"/>
            <w:hideMark/>
          </w:tcPr>
          <w:p w14:paraId="5954444B"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-150</w:t>
            </w:r>
            <w:r>
              <w:rPr>
                <w:rFonts w:ascii="Aptos Narrow" w:eastAsia="Times New Roman" w:hAnsi="Aptos Narrow" w:cs="Times New Roman"/>
                <w:color w:val="000000"/>
                <w:lang w:val="en-IN" w:eastAsia="en-IN"/>
              </w:rPr>
              <w:t>[B2+C2+D2]</w:t>
            </w:r>
          </w:p>
        </w:tc>
      </w:tr>
      <w:tr w:rsidR="00751F85" w:rsidRPr="00231F8F" w14:paraId="6FDDF7A3" w14:textId="77777777" w:rsidTr="001D79FD">
        <w:trPr>
          <w:trHeight w:val="300"/>
        </w:trPr>
        <w:tc>
          <w:tcPr>
            <w:tcW w:w="0" w:type="auto"/>
            <w:tcBorders>
              <w:top w:val="nil"/>
              <w:left w:val="single" w:sz="4" w:space="0" w:color="auto"/>
              <w:bottom w:val="single" w:sz="4" w:space="0" w:color="auto"/>
              <w:right w:val="single" w:sz="4" w:space="0" w:color="auto"/>
            </w:tcBorders>
            <w:noWrap/>
            <w:vAlign w:val="bottom"/>
            <w:hideMark/>
          </w:tcPr>
          <w:p w14:paraId="1B13A29E" w14:textId="77777777" w:rsidR="00751F85" w:rsidRPr="00231F8F" w:rsidRDefault="00751F85" w:rsidP="001D79FD">
            <w:pPr>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Waiver</w:t>
            </w:r>
            <w:r>
              <w:rPr>
                <w:rFonts w:ascii="Aptos Narrow" w:eastAsia="Times New Roman" w:hAnsi="Aptos Narrow" w:cs="Times New Roman"/>
                <w:color w:val="000000"/>
                <w:lang w:val="en-IN" w:eastAsia="en-IN"/>
              </w:rPr>
              <w:t>(3)</w:t>
            </w:r>
          </w:p>
        </w:tc>
        <w:tc>
          <w:tcPr>
            <w:tcW w:w="0" w:type="auto"/>
            <w:tcBorders>
              <w:top w:val="nil"/>
              <w:left w:val="nil"/>
              <w:bottom w:val="single" w:sz="4" w:space="0" w:color="auto"/>
              <w:right w:val="single" w:sz="4" w:space="0" w:color="auto"/>
            </w:tcBorders>
            <w:noWrap/>
            <w:vAlign w:val="bottom"/>
            <w:hideMark/>
          </w:tcPr>
          <w:p w14:paraId="5B52382D" w14:textId="77777777" w:rsidR="00751F85" w:rsidRPr="00231F8F" w:rsidRDefault="00751F85" w:rsidP="001D79FD">
            <w:pPr>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 </w:t>
            </w:r>
          </w:p>
        </w:tc>
        <w:tc>
          <w:tcPr>
            <w:tcW w:w="0" w:type="auto"/>
            <w:tcBorders>
              <w:top w:val="nil"/>
              <w:left w:val="nil"/>
              <w:bottom w:val="single" w:sz="4" w:space="0" w:color="auto"/>
              <w:right w:val="single" w:sz="4" w:space="0" w:color="auto"/>
            </w:tcBorders>
            <w:noWrap/>
            <w:vAlign w:val="bottom"/>
            <w:hideMark/>
          </w:tcPr>
          <w:p w14:paraId="7C41F9B3"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0</w:t>
            </w:r>
            <w:r>
              <w:rPr>
                <w:rFonts w:ascii="Aptos Narrow" w:eastAsia="Times New Roman" w:hAnsi="Aptos Narrow" w:cs="Times New Roman"/>
                <w:color w:val="000000"/>
                <w:lang w:val="en-IN" w:eastAsia="en-IN"/>
              </w:rPr>
              <w:t>[=B1+B2]</w:t>
            </w:r>
          </w:p>
        </w:tc>
        <w:tc>
          <w:tcPr>
            <w:tcW w:w="0" w:type="auto"/>
            <w:tcBorders>
              <w:top w:val="nil"/>
              <w:left w:val="nil"/>
              <w:bottom w:val="single" w:sz="4" w:space="0" w:color="auto"/>
              <w:right w:val="single" w:sz="4" w:space="0" w:color="auto"/>
            </w:tcBorders>
            <w:noWrap/>
            <w:vAlign w:val="bottom"/>
            <w:hideMark/>
          </w:tcPr>
          <w:p w14:paraId="0A1542B0"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0</w:t>
            </w:r>
            <w:r>
              <w:rPr>
                <w:rFonts w:ascii="Aptos Narrow" w:eastAsia="Times New Roman" w:hAnsi="Aptos Narrow" w:cs="Times New Roman"/>
                <w:color w:val="000000"/>
                <w:lang w:val="en-IN" w:eastAsia="en-IN"/>
              </w:rPr>
              <w:t>[=C1+C2]</w:t>
            </w:r>
          </w:p>
        </w:tc>
        <w:tc>
          <w:tcPr>
            <w:tcW w:w="0" w:type="auto"/>
            <w:tcBorders>
              <w:top w:val="nil"/>
              <w:left w:val="nil"/>
              <w:bottom w:val="single" w:sz="4" w:space="0" w:color="auto"/>
              <w:right w:val="single" w:sz="4" w:space="0" w:color="auto"/>
            </w:tcBorders>
            <w:noWrap/>
            <w:vAlign w:val="bottom"/>
            <w:hideMark/>
          </w:tcPr>
          <w:p w14:paraId="6CAC1AC0"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20</w:t>
            </w:r>
            <w:r>
              <w:rPr>
                <w:rFonts w:ascii="Aptos Narrow" w:eastAsia="Times New Roman" w:hAnsi="Aptos Narrow" w:cs="Times New Roman"/>
                <w:color w:val="000000"/>
                <w:lang w:val="en-IN" w:eastAsia="en-IN"/>
              </w:rPr>
              <w:t>[=D1+D2]</w:t>
            </w:r>
          </w:p>
        </w:tc>
        <w:tc>
          <w:tcPr>
            <w:tcW w:w="0" w:type="auto"/>
            <w:tcBorders>
              <w:top w:val="nil"/>
              <w:left w:val="nil"/>
              <w:bottom w:val="single" w:sz="4" w:space="0" w:color="auto"/>
              <w:right w:val="single" w:sz="4" w:space="0" w:color="auto"/>
            </w:tcBorders>
            <w:noWrap/>
            <w:vAlign w:val="bottom"/>
            <w:hideMark/>
          </w:tcPr>
          <w:p w14:paraId="218B1629"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20</w:t>
            </w:r>
            <w:r>
              <w:rPr>
                <w:rFonts w:ascii="Aptos Narrow" w:eastAsia="Times New Roman" w:hAnsi="Aptos Narrow" w:cs="Times New Roman"/>
                <w:color w:val="000000"/>
                <w:lang w:val="en-IN" w:eastAsia="en-IN"/>
              </w:rPr>
              <w:t>[E1+E2]</w:t>
            </w:r>
          </w:p>
        </w:tc>
      </w:tr>
      <w:tr w:rsidR="00751F85" w:rsidRPr="00231F8F" w14:paraId="5795EEE0" w14:textId="77777777" w:rsidTr="001D79FD">
        <w:trPr>
          <w:trHeight w:val="300"/>
        </w:trPr>
        <w:tc>
          <w:tcPr>
            <w:tcW w:w="0" w:type="auto"/>
            <w:tcBorders>
              <w:top w:val="nil"/>
              <w:left w:val="single" w:sz="4" w:space="0" w:color="auto"/>
              <w:bottom w:val="single" w:sz="4" w:space="0" w:color="auto"/>
              <w:right w:val="single" w:sz="4" w:space="0" w:color="auto"/>
            </w:tcBorders>
            <w:noWrap/>
            <w:vAlign w:val="bottom"/>
            <w:hideMark/>
          </w:tcPr>
          <w:p w14:paraId="317212C4" w14:textId="77777777" w:rsidR="00751F85" w:rsidRPr="00231F8F" w:rsidRDefault="00751F85" w:rsidP="001D79FD">
            <w:pPr>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Waiver Percentage</w:t>
            </w:r>
            <w:r>
              <w:rPr>
                <w:rFonts w:ascii="Aptos Narrow" w:eastAsia="Times New Roman" w:hAnsi="Aptos Narrow" w:cs="Times New Roman"/>
                <w:color w:val="000000"/>
                <w:lang w:val="en-IN" w:eastAsia="en-IN"/>
              </w:rPr>
              <w:t>(4)</w:t>
            </w:r>
          </w:p>
        </w:tc>
        <w:tc>
          <w:tcPr>
            <w:tcW w:w="0" w:type="auto"/>
            <w:tcBorders>
              <w:top w:val="nil"/>
              <w:left w:val="nil"/>
              <w:bottom w:val="single" w:sz="4" w:space="0" w:color="auto"/>
              <w:right w:val="single" w:sz="4" w:space="0" w:color="auto"/>
            </w:tcBorders>
            <w:noWrap/>
            <w:vAlign w:val="bottom"/>
            <w:hideMark/>
          </w:tcPr>
          <w:p w14:paraId="0046A812" w14:textId="77777777" w:rsidR="00751F85" w:rsidRPr="00231F8F" w:rsidRDefault="00751F85" w:rsidP="001D79FD">
            <w:pPr>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 </w:t>
            </w:r>
          </w:p>
        </w:tc>
        <w:tc>
          <w:tcPr>
            <w:tcW w:w="0" w:type="auto"/>
            <w:tcBorders>
              <w:top w:val="nil"/>
              <w:left w:val="nil"/>
              <w:bottom w:val="single" w:sz="4" w:space="0" w:color="auto"/>
              <w:right w:val="single" w:sz="4" w:space="0" w:color="auto"/>
            </w:tcBorders>
            <w:noWrap/>
            <w:vAlign w:val="bottom"/>
            <w:hideMark/>
          </w:tcPr>
          <w:p w14:paraId="31AA7D3A"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0%</w:t>
            </w:r>
            <w:r>
              <w:rPr>
                <w:rFonts w:ascii="Aptos Narrow" w:eastAsia="Times New Roman" w:hAnsi="Aptos Narrow" w:cs="Times New Roman"/>
                <w:color w:val="000000"/>
                <w:lang w:val="en-IN" w:eastAsia="en-IN"/>
              </w:rPr>
              <w:t>[=b3*100/b1]</w:t>
            </w:r>
          </w:p>
        </w:tc>
        <w:tc>
          <w:tcPr>
            <w:tcW w:w="0" w:type="auto"/>
            <w:tcBorders>
              <w:top w:val="nil"/>
              <w:left w:val="nil"/>
              <w:bottom w:val="single" w:sz="4" w:space="0" w:color="auto"/>
              <w:right w:val="single" w:sz="4" w:space="0" w:color="auto"/>
            </w:tcBorders>
            <w:noWrap/>
            <w:vAlign w:val="bottom"/>
            <w:hideMark/>
          </w:tcPr>
          <w:p w14:paraId="7492E6DF"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0%</w:t>
            </w:r>
            <w:r>
              <w:rPr>
                <w:rFonts w:ascii="Aptos Narrow" w:eastAsia="Times New Roman" w:hAnsi="Aptos Narrow" w:cs="Times New Roman"/>
                <w:color w:val="000000"/>
                <w:lang w:val="en-IN" w:eastAsia="en-IN"/>
              </w:rPr>
              <w:t>[=c3*100/c1]</w:t>
            </w:r>
          </w:p>
        </w:tc>
        <w:tc>
          <w:tcPr>
            <w:tcW w:w="0" w:type="auto"/>
            <w:tcBorders>
              <w:top w:val="nil"/>
              <w:left w:val="nil"/>
              <w:bottom w:val="single" w:sz="4" w:space="0" w:color="auto"/>
              <w:right w:val="single" w:sz="4" w:space="0" w:color="auto"/>
            </w:tcBorders>
            <w:noWrap/>
            <w:vAlign w:val="bottom"/>
            <w:hideMark/>
          </w:tcPr>
          <w:p w14:paraId="42AFE835"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67%</w:t>
            </w:r>
            <w:r>
              <w:rPr>
                <w:rFonts w:ascii="Aptos Narrow" w:eastAsia="Times New Roman" w:hAnsi="Aptos Narrow" w:cs="Times New Roman"/>
                <w:color w:val="000000"/>
                <w:lang w:val="en-IN" w:eastAsia="en-IN"/>
              </w:rPr>
              <w:t>[=D3*100/D1]</w:t>
            </w:r>
          </w:p>
        </w:tc>
        <w:tc>
          <w:tcPr>
            <w:tcW w:w="0" w:type="auto"/>
            <w:tcBorders>
              <w:top w:val="nil"/>
              <w:left w:val="nil"/>
              <w:bottom w:val="single" w:sz="4" w:space="0" w:color="auto"/>
              <w:right w:val="single" w:sz="4" w:space="0" w:color="auto"/>
            </w:tcBorders>
            <w:noWrap/>
            <w:vAlign w:val="bottom"/>
            <w:hideMark/>
          </w:tcPr>
          <w:p w14:paraId="716C0202" w14:textId="77777777" w:rsidR="00751F85" w:rsidRPr="00231F8F" w:rsidRDefault="00751F85" w:rsidP="001D79FD">
            <w:pPr>
              <w:jc w:val="right"/>
              <w:rPr>
                <w:rFonts w:ascii="Aptos Narrow" w:eastAsia="Times New Roman" w:hAnsi="Aptos Narrow" w:cs="Times New Roman"/>
                <w:color w:val="000000"/>
                <w:lang w:val="en-IN" w:eastAsia="en-IN"/>
              </w:rPr>
            </w:pPr>
            <w:r w:rsidRPr="00231F8F">
              <w:rPr>
                <w:rFonts w:ascii="Aptos Narrow" w:eastAsia="Times New Roman" w:hAnsi="Aptos Narrow" w:cs="Times New Roman"/>
                <w:color w:val="000000"/>
                <w:lang w:val="en-IN" w:eastAsia="en-IN"/>
              </w:rPr>
              <w:t>12%</w:t>
            </w:r>
            <w:r>
              <w:rPr>
                <w:rFonts w:ascii="Aptos Narrow" w:eastAsia="Times New Roman" w:hAnsi="Aptos Narrow" w:cs="Times New Roman"/>
                <w:color w:val="000000"/>
                <w:lang w:val="en-IN" w:eastAsia="en-IN"/>
              </w:rPr>
              <w:t>[=F3*100/F1]</w:t>
            </w:r>
          </w:p>
        </w:tc>
      </w:tr>
    </w:tbl>
    <w:p w14:paraId="2DF9F3CC" w14:textId="77777777" w:rsidR="00751F85" w:rsidRDefault="00751F85" w:rsidP="00751F85">
      <w:pPr>
        <w:jc w:val="both"/>
      </w:pPr>
    </w:p>
    <w:p w14:paraId="690AAC94" w14:textId="77777777" w:rsidR="00751F85" w:rsidRDefault="00751F85">
      <w:pPr>
        <w:pStyle w:val="ListParagraph"/>
        <w:numPr>
          <w:ilvl w:val="1"/>
          <w:numId w:val="4"/>
        </w:numPr>
        <w:jc w:val="both"/>
      </w:pPr>
      <w:r>
        <w:t>When the user clicks on ‘Submit for approval’, then the following logic should be checked before sending the offer for approval process.</w:t>
      </w:r>
    </w:p>
    <w:tbl>
      <w:tblPr>
        <w:tblStyle w:val="TableGrid"/>
        <w:tblW w:w="0" w:type="auto"/>
        <w:tblLook w:val="04A0" w:firstRow="1" w:lastRow="0" w:firstColumn="1" w:lastColumn="0" w:noHBand="0" w:noVBand="1"/>
      </w:tblPr>
      <w:tblGrid>
        <w:gridCol w:w="1815"/>
        <w:gridCol w:w="2121"/>
        <w:gridCol w:w="1984"/>
        <w:gridCol w:w="1985"/>
        <w:gridCol w:w="2085"/>
      </w:tblGrid>
      <w:tr w:rsidR="00751F85" w14:paraId="5D9F24D8" w14:textId="77777777" w:rsidTr="001D79FD">
        <w:tc>
          <w:tcPr>
            <w:tcW w:w="1815" w:type="dxa"/>
            <w:shd w:val="clear" w:color="auto" w:fill="BDD6EE" w:themeFill="accent1" w:themeFillTint="66"/>
          </w:tcPr>
          <w:p w14:paraId="598B90F1" w14:textId="77777777" w:rsidR="00751F85" w:rsidRDefault="00751F85" w:rsidP="001D79FD">
            <w:pPr>
              <w:jc w:val="both"/>
            </w:pPr>
            <w:r>
              <w:t>Case #</w:t>
            </w:r>
          </w:p>
        </w:tc>
        <w:tc>
          <w:tcPr>
            <w:tcW w:w="2121" w:type="dxa"/>
            <w:shd w:val="clear" w:color="auto" w:fill="BDD6EE" w:themeFill="accent1" w:themeFillTint="66"/>
          </w:tcPr>
          <w:p w14:paraId="5A444BF6" w14:textId="77777777" w:rsidR="00751F85" w:rsidRDefault="00751F85" w:rsidP="001D79FD">
            <w:pPr>
              <w:jc w:val="both"/>
            </w:pPr>
            <w:r>
              <w:t>Limit available in limit_upload table</w:t>
            </w:r>
          </w:p>
        </w:tc>
        <w:tc>
          <w:tcPr>
            <w:tcW w:w="1984" w:type="dxa"/>
            <w:shd w:val="clear" w:color="auto" w:fill="BDD6EE" w:themeFill="accent1" w:themeFillTint="66"/>
          </w:tcPr>
          <w:p w14:paraId="0922F11D" w14:textId="77777777" w:rsidR="00751F85" w:rsidRDefault="00751F85" w:rsidP="001D79FD">
            <w:pPr>
              <w:jc w:val="both"/>
            </w:pPr>
            <w:r>
              <w:t>Offer Vs Limit</w:t>
            </w:r>
          </w:p>
        </w:tc>
        <w:tc>
          <w:tcPr>
            <w:tcW w:w="1985" w:type="dxa"/>
            <w:shd w:val="clear" w:color="auto" w:fill="BDD6EE" w:themeFill="accent1" w:themeFillTint="66"/>
          </w:tcPr>
          <w:p w14:paraId="1C88A9B9" w14:textId="77777777" w:rsidR="00751F85" w:rsidRDefault="00751F85" w:rsidP="001D79FD">
            <w:pPr>
              <w:jc w:val="both"/>
            </w:pPr>
            <w:r>
              <w:t>Offer Vs TOS</w:t>
            </w:r>
          </w:p>
        </w:tc>
        <w:tc>
          <w:tcPr>
            <w:tcW w:w="2085" w:type="dxa"/>
            <w:shd w:val="clear" w:color="auto" w:fill="BDD6EE" w:themeFill="accent1" w:themeFillTint="66"/>
          </w:tcPr>
          <w:p w14:paraId="41E3DCEC" w14:textId="4B8734FF" w:rsidR="00751F85" w:rsidRDefault="00751F85" w:rsidP="001D79FD">
            <w:pPr>
              <w:jc w:val="both"/>
            </w:pPr>
            <w:r>
              <w:t>Offer process to be followed</w:t>
            </w:r>
          </w:p>
        </w:tc>
      </w:tr>
      <w:tr w:rsidR="00751F85" w14:paraId="6904B43A" w14:textId="77777777" w:rsidTr="001D79FD">
        <w:tc>
          <w:tcPr>
            <w:tcW w:w="1815" w:type="dxa"/>
          </w:tcPr>
          <w:p w14:paraId="3D556DE0" w14:textId="77777777" w:rsidR="00751F85" w:rsidRDefault="00751F85" w:rsidP="001D79FD">
            <w:pPr>
              <w:jc w:val="both"/>
            </w:pPr>
            <w:r>
              <w:t>Case 1</w:t>
            </w:r>
          </w:p>
        </w:tc>
        <w:tc>
          <w:tcPr>
            <w:tcW w:w="2121" w:type="dxa"/>
          </w:tcPr>
          <w:p w14:paraId="11650A70" w14:textId="77777777" w:rsidR="00751F85" w:rsidRDefault="00751F85" w:rsidP="001D79FD">
            <w:pPr>
              <w:jc w:val="both"/>
            </w:pPr>
            <w:r>
              <w:t>No</w:t>
            </w:r>
          </w:p>
        </w:tc>
        <w:tc>
          <w:tcPr>
            <w:tcW w:w="1984" w:type="dxa"/>
          </w:tcPr>
          <w:p w14:paraId="6C4E18EA" w14:textId="77777777" w:rsidR="00751F85" w:rsidRDefault="00751F85" w:rsidP="001D79FD">
            <w:pPr>
              <w:jc w:val="both"/>
            </w:pPr>
            <w:r>
              <w:t>NA</w:t>
            </w:r>
          </w:p>
        </w:tc>
        <w:tc>
          <w:tcPr>
            <w:tcW w:w="1985" w:type="dxa"/>
          </w:tcPr>
          <w:p w14:paraId="0B1ECBFC" w14:textId="77777777" w:rsidR="00751F85" w:rsidRDefault="00751F85" w:rsidP="001D79FD">
            <w:pPr>
              <w:jc w:val="both"/>
            </w:pPr>
            <w:r>
              <w:t>NA</w:t>
            </w:r>
          </w:p>
        </w:tc>
        <w:tc>
          <w:tcPr>
            <w:tcW w:w="2085" w:type="dxa"/>
          </w:tcPr>
          <w:p w14:paraId="37844981" w14:textId="3FBA21D8" w:rsidR="00751F85" w:rsidRDefault="00751F85" w:rsidP="001D79FD">
            <w:pPr>
              <w:jc w:val="both"/>
            </w:pPr>
            <w:r>
              <w:t>Closure to be routed through manual approval</w:t>
            </w:r>
          </w:p>
        </w:tc>
      </w:tr>
      <w:tr w:rsidR="00751F85" w14:paraId="696015E7" w14:textId="77777777" w:rsidTr="001D79FD">
        <w:tc>
          <w:tcPr>
            <w:tcW w:w="1815" w:type="dxa"/>
          </w:tcPr>
          <w:p w14:paraId="7482F128" w14:textId="77777777" w:rsidR="00751F85" w:rsidRDefault="00751F85" w:rsidP="001D79FD">
            <w:pPr>
              <w:jc w:val="both"/>
            </w:pPr>
            <w:r>
              <w:t>Case 2</w:t>
            </w:r>
          </w:p>
        </w:tc>
        <w:tc>
          <w:tcPr>
            <w:tcW w:w="2121" w:type="dxa"/>
          </w:tcPr>
          <w:p w14:paraId="5E6A6E6F" w14:textId="77777777" w:rsidR="00751F85" w:rsidRDefault="00751F85" w:rsidP="001D79FD">
            <w:pPr>
              <w:jc w:val="both"/>
            </w:pPr>
            <w:r>
              <w:t>Yes</w:t>
            </w:r>
          </w:p>
        </w:tc>
        <w:tc>
          <w:tcPr>
            <w:tcW w:w="1984" w:type="dxa"/>
          </w:tcPr>
          <w:p w14:paraId="341B8F89" w14:textId="1C8DBC75" w:rsidR="00751F85" w:rsidRDefault="00751F85" w:rsidP="001D79FD">
            <w:pPr>
              <w:jc w:val="both"/>
            </w:pPr>
            <w:r>
              <w:t>Offer &lt; (POS+interest)</w:t>
            </w:r>
          </w:p>
        </w:tc>
        <w:tc>
          <w:tcPr>
            <w:tcW w:w="1985" w:type="dxa"/>
          </w:tcPr>
          <w:p w14:paraId="205E543C" w14:textId="77777777" w:rsidR="00751F85" w:rsidRDefault="00751F85" w:rsidP="001D79FD">
            <w:pPr>
              <w:jc w:val="both"/>
            </w:pPr>
            <w:r>
              <w:t>Offer &lt; TOS</w:t>
            </w:r>
          </w:p>
        </w:tc>
        <w:tc>
          <w:tcPr>
            <w:tcW w:w="2085" w:type="dxa"/>
          </w:tcPr>
          <w:p w14:paraId="5DD256FD" w14:textId="635E6B36" w:rsidR="00751F85" w:rsidRDefault="00BF7E4E" w:rsidP="001D79FD">
            <w:pPr>
              <w:jc w:val="both"/>
            </w:pPr>
            <w:r>
              <w:t>Error message to be displayed “offer amount cannot be less than POS+Interest”</w:t>
            </w:r>
          </w:p>
        </w:tc>
      </w:tr>
      <w:tr w:rsidR="00751F85" w14:paraId="352D1D8C" w14:textId="77777777" w:rsidTr="001D79FD">
        <w:tc>
          <w:tcPr>
            <w:tcW w:w="1815" w:type="dxa"/>
          </w:tcPr>
          <w:p w14:paraId="263531A3" w14:textId="77777777" w:rsidR="00751F85" w:rsidRDefault="00751F85" w:rsidP="001D79FD">
            <w:pPr>
              <w:jc w:val="both"/>
            </w:pPr>
            <w:r>
              <w:t>Case 3</w:t>
            </w:r>
          </w:p>
        </w:tc>
        <w:tc>
          <w:tcPr>
            <w:tcW w:w="2121" w:type="dxa"/>
          </w:tcPr>
          <w:p w14:paraId="61BDF136" w14:textId="77777777" w:rsidR="00751F85" w:rsidRDefault="00751F85" w:rsidP="001D79FD">
            <w:pPr>
              <w:jc w:val="both"/>
            </w:pPr>
            <w:r>
              <w:t>Yes</w:t>
            </w:r>
          </w:p>
        </w:tc>
        <w:tc>
          <w:tcPr>
            <w:tcW w:w="1984" w:type="dxa"/>
          </w:tcPr>
          <w:p w14:paraId="4EDB8AE5" w14:textId="098813CD" w:rsidR="00751F85" w:rsidRDefault="00751F85" w:rsidP="001D79FD">
            <w:pPr>
              <w:jc w:val="both"/>
            </w:pPr>
            <w:r>
              <w:t>Offer &gt; (POS+interest)</w:t>
            </w:r>
          </w:p>
        </w:tc>
        <w:tc>
          <w:tcPr>
            <w:tcW w:w="1985" w:type="dxa"/>
          </w:tcPr>
          <w:p w14:paraId="576C4AB5" w14:textId="77777777" w:rsidR="00751F85" w:rsidRDefault="00751F85" w:rsidP="001D79FD">
            <w:pPr>
              <w:jc w:val="both"/>
            </w:pPr>
            <w:r>
              <w:t>Offer &gt; TOS</w:t>
            </w:r>
          </w:p>
        </w:tc>
        <w:tc>
          <w:tcPr>
            <w:tcW w:w="2085" w:type="dxa"/>
          </w:tcPr>
          <w:p w14:paraId="707AE196" w14:textId="43D0BE08" w:rsidR="00751F85" w:rsidRDefault="00BF7E4E" w:rsidP="001D79FD">
            <w:pPr>
              <w:jc w:val="both"/>
            </w:pPr>
            <w:r>
              <w:t xml:space="preserve">Error message to be displayed “offer amount is greater than TOS amount. Please review your offer amount”. </w:t>
            </w:r>
            <w:commentRangeStart w:id="19"/>
            <w:r>
              <w:t>Revise or send for manual approval.</w:t>
            </w:r>
            <w:commentRangeEnd w:id="19"/>
            <w:r w:rsidR="00E050E7">
              <w:rPr>
                <w:rStyle w:val="CommentReference"/>
                <w:sz w:val="20"/>
                <w:szCs w:val="20"/>
              </w:rPr>
              <w:commentReference w:id="19"/>
            </w:r>
          </w:p>
        </w:tc>
      </w:tr>
      <w:tr w:rsidR="00751F85" w14:paraId="277AA88A" w14:textId="77777777" w:rsidTr="001D79FD">
        <w:tc>
          <w:tcPr>
            <w:tcW w:w="1815" w:type="dxa"/>
          </w:tcPr>
          <w:p w14:paraId="1ED3469F" w14:textId="77777777" w:rsidR="00751F85" w:rsidRDefault="00751F85" w:rsidP="001D79FD">
            <w:pPr>
              <w:jc w:val="both"/>
            </w:pPr>
            <w:r>
              <w:t>Case 4</w:t>
            </w:r>
          </w:p>
        </w:tc>
        <w:tc>
          <w:tcPr>
            <w:tcW w:w="2121" w:type="dxa"/>
          </w:tcPr>
          <w:p w14:paraId="2A491588" w14:textId="77777777" w:rsidR="00751F85" w:rsidRDefault="00751F85" w:rsidP="001D79FD">
            <w:pPr>
              <w:jc w:val="both"/>
            </w:pPr>
            <w:r>
              <w:t>Yes</w:t>
            </w:r>
          </w:p>
        </w:tc>
        <w:tc>
          <w:tcPr>
            <w:tcW w:w="1984" w:type="dxa"/>
          </w:tcPr>
          <w:p w14:paraId="50CBDF18" w14:textId="2F2DA5A5" w:rsidR="00751F85" w:rsidRDefault="00751F85" w:rsidP="001D79FD">
            <w:pPr>
              <w:jc w:val="both"/>
            </w:pPr>
            <w:r>
              <w:t>Offer &gt; (POS+interest)</w:t>
            </w:r>
          </w:p>
        </w:tc>
        <w:tc>
          <w:tcPr>
            <w:tcW w:w="1985" w:type="dxa"/>
          </w:tcPr>
          <w:p w14:paraId="383A69A5" w14:textId="77777777" w:rsidR="00751F85" w:rsidRDefault="00751F85" w:rsidP="001D79FD">
            <w:pPr>
              <w:jc w:val="both"/>
            </w:pPr>
            <w:r>
              <w:t>Offer &lt; TOS</w:t>
            </w:r>
          </w:p>
        </w:tc>
        <w:tc>
          <w:tcPr>
            <w:tcW w:w="2085" w:type="dxa"/>
          </w:tcPr>
          <w:p w14:paraId="33F3B52F" w14:textId="77777777" w:rsidR="00751F85" w:rsidRDefault="00751F85" w:rsidP="001D79FD">
            <w:pPr>
              <w:jc w:val="both"/>
            </w:pPr>
            <w:r>
              <w:t>Offer to be auto-approved</w:t>
            </w:r>
          </w:p>
        </w:tc>
      </w:tr>
    </w:tbl>
    <w:p w14:paraId="27A06F28" w14:textId="77777777" w:rsidR="00751F85" w:rsidRDefault="00751F85" w:rsidP="00751F85">
      <w:pPr>
        <w:jc w:val="both"/>
      </w:pPr>
    </w:p>
    <w:p w14:paraId="50D50DC6" w14:textId="77777777" w:rsidR="00751F85" w:rsidRDefault="00751F85">
      <w:pPr>
        <w:pStyle w:val="ListParagraph"/>
        <w:numPr>
          <w:ilvl w:val="1"/>
          <w:numId w:val="4"/>
        </w:numPr>
        <w:jc w:val="both"/>
      </w:pPr>
      <w:r>
        <w:t>If the offer falls under Case 1 and Case 2, approvers should be selected as per approval matrix.</w:t>
      </w:r>
    </w:p>
    <w:p w14:paraId="06B0554F" w14:textId="2F4FAB80" w:rsidR="00000157" w:rsidRPr="00000157" w:rsidRDefault="00000157">
      <w:pPr>
        <w:pStyle w:val="ListParagraph"/>
        <w:numPr>
          <w:ilvl w:val="1"/>
          <w:numId w:val="4"/>
        </w:numPr>
        <w:jc w:val="both"/>
      </w:pPr>
      <w:r w:rsidRPr="00000157">
        <w:t>The approval process will be same as approval process for settlement offer type.</w:t>
      </w:r>
    </w:p>
    <w:p w14:paraId="3E745AA7" w14:textId="120FE427" w:rsidR="00751F85" w:rsidRPr="00ED1DE1" w:rsidRDefault="00751F85">
      <w:pPr>
        <w:pStyle w:val="ListParagraph"/>
        <w:numPr>
          <w:ilvl w:val="1"/>
          <w:numId w:val="4"/>
        </w:numPr>
        <w:jc w:val="both"/>
        <w:rPr>
          <w:b/>
          <w:bCs/>
          <w:u w:val="single"/>
        </w:rPr>
      </w:pPr>
      <w:r>
        <w:t>If the offer falls under case 1, and if two approvers are present for the offer, then a pop should be displayed to the user. “</w:t>
      </w:r>
      <w:r w:rsidR="00ED1DE1">
        <w:t>Request submitted</w:t>
      </w:r>
      <w:r>
        <w:t>”.</w:t>
      </w:r>
      <w:r w:rsidR="00ED1DE1">
        <w:t xml:space="preserve"> The offer request should be displayed in the pending offer requests section.</w:t>
      </w:r>
      <w:r>
        <w:t xml:space="preserve"> </w:t>
      </w:r>
      <w:r w:rsidR="00ED1DE1">
        <w:t xml:space="preserve">While the case is waiting for approval, the offer request page should display the </w:t>
      </w:r>
      <w:r w:rsidR="00ED1DE1">
        <w:lastRenderedPageBreak/>
        <w:t>status of the settlement as ‘Pending for Level 1 approval’ or ‘Pending for Level 2 approval’’, approver1 name should be displayed. Approver2 name should be displayed.</w:t>
      </w:r>
    </w:p>
    <w:p w14:paraId="7C661D35" w14:textId="09B2DC31" w:rsidR="00BF7E4E" w:rsidRDefault="00BF7E4E">
      <w:pPr>
        <w:pStyle w:val="ListParagraph"/>
        <w:numPr>
          <w:ilvl w:val="1"/>
          <w:numId w:val="4"/>
        </w:numPr>
        <w:jc w:val="both"/>
      </w:pPr>
      <w:r>
        <w:t>If the offer falls under Case 2, The user should remain on the same offer page with all the details filled in and an error message “offer amount is greater than TOS amount. Please review your offer amount.”</w:t>
      </w:r>
    </w:p>
    <w:p w14:paraId="041A5221" w14:textId="523EF8C3" w:rsidR="00BF7E4E" w:rsidRDefault="00BF7E4E">
      <w:pPr>
        <w:pStyle w:val="ListParagraph"/>
        <w:numPr>
          <w:ilvl w:val="1"/>
          <w:numId w:val="4"/>
        </w:numPr>
        <w:jc w:val="both"/>
      </w:pPr>
      <w:r>
        <w:t xml:space="preserve">If the offer falls under Case 3, the offer should not get submitted. The user should remain on the same offer page with all the details filled in and an error message “offer amount is greater than TOS amount. Please review your offer amount.” Two buttons should be provided on the </w:t>
      </w:r>
      <w:r w:rsidR="00911026">
        <w:t>pop</w:t>
      </w:r>
      <w:r>
        <w:t xml:space="preserve">-up, ‘Revise offer’, ‘Proceed with current offer’ should be displayed as a pop-up. </w:t>
      </w:r>
    </w:p>
    <w:p w14:paraId="00CD7BAE" w14:textId="77777777" w:rsidR="00BF7E4E" w:rsidRDefault="00BF7E4E">
      <w:pPr>
        <w:pStyle w:val="ListParagraph"/>
        <w:numPr>
          <w:ilvl w:val="2"/>
          <w:numId w:val="4"/>
        </w:numPr>
        <w:jc w:val="both"/>
      </w:pPr>
      <w:r>
        <w:t xml:space="preserve">If the user clicks on Revise Offer, then user should be allowed to revise the offer amount on the screen and allow him to re-submit the Offer. </w:t>
      </w:r>
    </w:p>
    <w:p w14:paraId="660E84D2" w14:textId="77777777" w:rsidR="00BF7E4E" w:rsidRDefault="00BF7E4E">
      <w:pPr>
        <w:pStyle w:val="ListParagraph"/>
        <w:numPr>
          <w:ilvl w:val="2"/>
          <w:numId w:val="4"/>
        </w:numPr>
        <w:jc w:val="both"/>
      </w:pPr>
      <w:r>
        <w:t>If the user clicks on ‘Proceed with current offer’, then the offer should be sent for manual approval.</w:t>
      </w:r>
    </w:p>
    <w:p w14:paraId="2C03A181" w14:textId="77777777" w:rsidR="00751F85" w:rsidRDefault="00751F85">
      <w:pPr>
        <w:pStyle w:val="ListParagraph"/>
        <w:numPr>
          <w:ilvl w:val="1"/>
          <w:numId w:val="4"/>
        </w:numPr>
        <w:jc w:val="both"/>
      </w:pPr>
      <w:r>
        <w:t>If the offer falls under Case 4, the offer should be auto approved by the application. The approver details to be captured from the limit_upload table for the account. The approval remarks should be updated as ‘Auto-approved as per approved limits by approver’. The offer letter should be generated and a mail should be sent to the requestor as per the current logic. There is no requirement for this offer to go into offer approval page.</w:t>
      </w:r>
    </w:p>
    <w:p w14:paraId="72604443" w14:textId="5842BD9E" w:rsidR="00751F85" w:rsidRDefault="00F61F72">
      <w:pPr>
        <w:pStyle w:val="ListParagraph"/>
        <w:numPr>
          <w:ilvl w:val="0"/>
          <w:numId w:val="4"/>
        </w:numPr>
        <w:jc w:val="both"/>
        <w:rPr>
          <w:b/>
          <w:bCs/>
          <w:u w:val="single"/>
        </w:rPr>
      </w:pPr>
      <w:r>
        <w:rPr>
          <w:b/>
          <w:bCs/>
          <w:u w:val="single"/>
        </w:rPr>
        <w:t>Repo-Sale settlement and Suppress:</w:t>
      </w:r>
    </w:p>
    <w:p w14:paraId="58DE5451" w14:textId="0CF9E0B8" w:rsidR="00AB339E" w:rsidRPr="00D42C34" w:rsidRDefault="00F61F72">
      <w:pPr>
        <w:pStyle w:val="ListParagraph"/>
        <w:numPr>
          <w:ilvl w:val="1"/>
          <w:numId w:val="4"/>
        </w:numPr>
        <w:jc w:val="both"/>
        <w:rPr>
          <w:b/>
          <w:bCs/>
          <w:u w:val="single"/>
        </w:rPr>
      </w:pPr>
      <w:r w:rsidRPr="00AB339E">
        <w:t>In case of repo-sale settlement</w:t>
      </w:r>
      <w:r w:rsidR="00AB339E" w:rsidRPr="00AB339E">
        <w:t>, there is no limit uploaded. It will go through manual approval process similar to offer approval.</w:t>
      </w:r>
      <w:r w:rsidRPr="00AB339E">
        <w:t xml:space="preserve"> </w:t>
      </w:r>
      <w:r w:rsidR="00AB339E">
        <w:t>The offer letter is generated post approval.</w:t>
      </w:r>
    </w:p>
    <w:p w14:paraId="5C724D73" w14:textId="4222A638" w:rsidR="00D42C34" w:rsidRPr="00D42C34" w:rsidRDefault="00BE76A9">
      <w:pPr>
        <w:pStyle w:val="ListParagraph"/>
        <w:numPr>
          <w:ilvl w:val="1"/>
          <w:numId w:val="4"/>
        </w:numPr>
        <w:jc w:val="both"/>
        <w:rPr>
          <w:b/>
          <w:bCs/>
          <w:highlight w:val="yellow"/>
          <w:u w:val="single"/>
        </w:rPr>
      </w:pPr>
      <w:r>
        <w:rPr>
          <w:highlight w:val="yellow"/>
        </w:rPr>
        <w:t>OTS details should not be displayed during repo-sale</w:t>
      </w:r>
      <w:r w:rsidR="009E26C5">
        <w:rPr>
          <w:highlight w:val="yellow"/>
        </w:rPr>
        <w:t>.</w:t>
      </w:r>
      <w:r w:rsidR="001C032F">
        <w:rPr>
          <w:highlight w:val="yellow"/>
        </w:rPr>
        <w:t xml:space="preserve"> (IF this not feasible, then all the fields should be not-applicable)</w:t>
      </w:r>
      <w:r w:rsidR="009E26C5">
        <w:rPr>
          <w:highlight w:val="yellow"/>
        </w:rPr>
        <w:t xml:space="preserve"> </w:t>
      </w:r>
    </w:p>
    <w:p w14:paraId="347D15BF" w14:textId="77A4550A" w:rsidR="00D42C34" w:rsidRPr="00D42C34" w:rsidRDefault="00D42C34">
      <w:pPr>
        <w:pStyle w:val="ListParagraph"/>
        <w:numPr>
          <w:ilvl w:val="1"/>
          <w:numId w:val="4"/>
        </w:numPr>
        <w:jc w:val="both"/>
        <w:rPr>
          <w:b/>
          <w:bCs/>
          <w:highlight w:val="yellow"/>
          <w:u w:val="single"/>
        </w:rPr>
      </w:pPr>
      <w:r w:rsidRPr="00D42C34">
        <w:rPr>
          <w:highlight w:val="yellow"/>
        </w:rPr>
        <w:t xml:space="preserve">The </w:t>
      </w:r>
      <w:commentRangeStart w:id="20"/>
      <w:r w:rsidRPr="00D42C34">
        <w:rPr>
          <w:highlight w:val="yellow"/>
        </w:rPr>
        <w:t xml:space="preserve">approval logic to be </w:t>
      </w:r>
      <w:r w:rsidR="001C032F">
        <w:rPr>
          <w:highlight w:val="yellow"/>
        </w:rPr>
        <w:t>finalized</w:t>
      </w:r>
      <w:r w:rsidRPr="00D42C34">
        <w:rPr>
          <w:highlight w:val="yellow"/>
        </w:rPr>
        <w:t>.</w:t>
      </w:r>
    </w:p>
    <w:p w14:paraId="2FC80A34" w14:textId="3FB6E52C" w:rsidR="00B92F2C" w:rsidRPr="00B92F2C" w:rsidRDefault="00B92F2C" w:rsidP="00B92F2C">
      <w:pPr>
        <w:pStyle w:val="ListParagraph"/>
        <w:numPr>
          <w:ilvl w:val="0"/>
          <w:numId w:val="4"/>
        </w:numPr>
        <w:jc w:val="both"/>
        <w:rPr>
          <w:b/>
          <w:bCs/>
          <w:u w:val="single"/>
        </w:rPr>
      </w:pPr>
      <w:r>
        <w:rPr>
          <w:b/>
          <w:bCs/>
          <w:u w:val="single"/>
        </w:rPr>
        <w:t>Suppress:</w:t>
      </w:r>
      <w:commentRangeEnd w:id="20"/>
      <w:r w:rsidR="009E26C5" w:rsidRPr="00B92F2C">
        <w:rPr>
          <w:rStyle w:val="CommentReference"/>
          <w:b/>
          <w:bCs/>
          <w:sz w:val="20"/>
          <w:szCs w:val="20"/>
          <w:u w:val="single"/>
        </w:rPr>
        <w:commentReference w:id="20"/>
      </w:r>
    </w:p>
    <w:p w14:paraId="776010D2" w14:textId="4701EC03" w:rsidR="00F61F72" w:rsidRPr="00B92F2C" w:rsidRDefault="00AB339E" w:rsidP="00B92F2C">
      <w:pPr>
        <w:pStyle w:val="ListParagraph"/>
        <w:numPr>
          <w:ilvl w:val="1"/>
          <w:numId w:val="4"/>
        </w:numPr>
        <w:jc w:val="both"/>
        <w:rPr>
          <w:b/>
          <w:bCs/>
          <w:u w:val="single"/>
        </w:rPr>
      </w:pPr>
      <w:r w:rsidRPr="00B92F2C">
        <w:t>In case of</w:t>
      </w:r>
      <w:r w:rsidR="00F61F72" w:rsidRPr="00B92F2C">
        <w:t xml:space="preserve"> suppress, </w:t>
      </w:r>
      <w:r w:rsidR="00B92F2C" w:rsidRPr="00B92F2C">
        <w:t>the OTS details are all optional and should allow suppress as per current process</w:t>
      </w:r>
      <w:r w:rsidRPr="00B92F2C">
        <w:t>.</w:t>
      </w:r>
    </w:p>
    <w:p w14:paraId="3C17D10D" w14:textId="0336420D" w:rsidR="00B92F2C" w:rsidRPr="009E26C5" w:rsidRDefault="00B92F2C" w:rsidP="00B92F2C">
      <w:pPr>
        <w:pStyle w:val="ListParagraph"/>
        <w:numPr>
          <w:ilvl w:val="1"/>
          <w:numId w:val="4"/>
        </w:numPr>
        <w:jc w:val="both"/>
        <w:rPr>
          <w:b/>
          <w:bCs/>
          <w:u w:val="single"/>
        </w:rPr>
      </w:pPr>
      <w:r>
        <w:t>An additional “suppress reason” dropdown field should be displayed with values ‘ownership dispute’, ‘account already closed’, ‘Others’. If others is selected a text box</w:t>
      </w:r>
      <w:r w:rsidR="00FC3F24">
        <w:t xml:space="preserve"> (varchar 255)</w:t>
      </w:r>
      <w:r>
        <w:t xml:space="preserve"> needs to be displayed to input the reason</w:t>
      </w:r>
    </w:p>
    <w:p w14:paraId="1900B8FE" w14:textId="299D1D65" w:rsidR="009E26C5" w:rsidRPr="00251C82" w:rsidRDefault="009E26C5" w:rsidP="00B92F2C">
      <w:pPr>
        <w:pStyle w:val="ListParagraph"/>
        <w:numPr>
          <w:ilvl w:val="1"/>
          <w:numId w:val="4"/>
        </w:numPr>
        <w:jc w:val="both"/>
        <w:rPr>
          <w:b/>
          <w:bCs/>
          <w:u w:val="single"/>
        </w:rPr>
      </w:pPr>
      <w:r w:rsidRPr="00251C82">
        <w:t xml:space="preserve">In case of suppress, </w:t>
      </w:r>
      <w:r w:rsidR="001C032F" w:rsidRPr="00251C82">
        <w:t xml:space="preserve">BH will be the final approval authority. </w:t>
      </w:r>
      <w:r w:rsidR="00251C82" w:rsidRPr="00251C82">
        <w:t>The first approver for the suppress cases will be NRM/NAM followed by BH. In case NRM/NAM allocation does not exist, then the error message should be displayed.</w:t>
      </w:r>
      <w:r w:rsidR="001C032F" w:rsidRPr="00251C82">
        <w:t xml:space="preserve"> </w:t>
      </w:r>
    </w:p>
    <w:p w14:paraId="6D443952" w14:textId="0C757602" w:rsidR="006F1822" w:rsidRDefault="006F1822">
      <w:pPr>
        <w:pStyle w:val="ListParagraph"/>
        <w:numPr>
          <w:ilvl w:val="0"/>
          <w:numId w:val="4"/>
        </w:numPr>
        <w:jc w:val="both"/>
        <w:rPr>
          <w:b/>
          <w:bCs/>
          <w:u w:val="single"/>
        </w:rPr>
      </w:pPr>
      <w:r w:rsidRPr="006F1822">
        <w:rPr>
          <w:b/>
          <w:bCs/>
          <w:u w:val="single"/>
        </w:rPr>
        <w:t>Offer Approval</w:t>
      </w:r>
      <w:r>
        <w:rPr>
          <w:b/>
          <w:bCs/>
          <w:u w:val="single"/>
        </w:rPr>
        <w:t>:</w:t>
      </w:r>
    </w:p>
    <w:p w14:paraId="6A1C206B" w14:textId="1981D626" w:rsidR="006F1822" w:rsidRPr="006F1822" w:rsidRDefault="006F1822">
      <w:pPr>
        <w:pStyle w:val="ListParagraph"/>
        <w:numPr>
          <w:ilvl w:val="1"/>
          <w:numId w:val="4"/>
        </w:numPr>
        <w:jc w:val="both"/>
        <w:rPr>
          <w:b/>
          <w:bCs/>
          <w:u w:val="single"/>
        </w:rPr>
      </w:pPr>
      <w:r>
        <w:t>The offers which require approval to be displayed in the offer approval page.</w:t>
      </w:r>
    </w:p>
    <w:p w14:paraId="393D211C" w14:textId="5AC7E473" w:rsidR="006F1822" w:rsidRPr="006F1822" w:rsidRDefault="006F1822">
      <w:pPr>
        <w:pStyle w:val="ListParagraph"/>
        <w:numPr>
          <w:ilvl w:val="1"/>
          <w:numId w:val="4"/>
        </w:numPr>
        <w:jc w:val="both"/>
        <w:rPr>
          <w:b/>
          <w:bCs/>
          <w:u w:val="single"/>
        </w:rPr>
      </w:pPr>
      <w:r>
        <w:t>The offer approval page should display the accounts in list view where the following columns are displayed.</w:t>
      </w:r>
    </w:p>
    <w:p w14:paraId="66DA1180" w14:textId="1FE98A63" w:rsidR="006F1822" w:rsidRPr="006F1822" w:rsidRDefault="006F1822">
      <w:pPr>
        <w:pStyle w:val="ListParagraph"/>
        <w:numPr>
          <w:ilvl w:val="2"/>
          <w:numId w:val="4"/>
        </w:numPr>
        <w:jc w:val="both"/>
        <w:rPr>
          <w:b/>
          <w:bCs/>
          <w:u w:val="single"/>
        </w:rPr>
      </w:pPr>
      <w:r>
        <w:t>Contract_no</w:t>
      </w:r>
    </w:p>
    <w:p w14:paraId="285F6B5F" w14:textId="330F2529" w:rsidR="006F1822" w:rsidRPr="006F1822" w:rsidRDefault="006F1822">
      <w:pPr>
        <w:pStyle w:val="ListParagraph"/>
        <w:numPr>
          <w:ilvl w:val="2"/>
          <w:numId w:val="4"/>
        </w:numPr>
        <w:jc w:val="both"/>
        <w:rPr>
          <w:b/>
          <w:bCs/>
          <w:u w:val="single"/>
        </w:rPr>
      </w:pPr>
      <w:r>
        <w:t>APAC No</w:t>
      </w:r>
    </w:p>
    <w:p w14:paraId="7B156FD0" w14:textId="07D346A7" w:rsidR="006F1822" w:rsidRPr="006F1822" w:rsidRDefault="006F1822">
      <w:pPr>
        <w:pStyle w:val="ListParagraph"/>
        <w:numPr>
          <w:ilvl w:val="2"/>
          <w:numId w:val="4"/>
        </w:numPr>
        <w:jc w:val="both"/>
        <w:rPr>
          <w:b/>
          <w:bCs/>
          <w:u w:val="single"/>
        </w:rPr>
      </w:pPr>
      <w:r>
        <w:t>Product</w:t>
      </w:r>
    </w:p>
    <w:p w14:paraId="68A87F7E" w14:textId="78FA58A0" w:rsidR="006F1822" w:rsidRPr="006F1822" w:rsidRDefault="006F1822">
      <w:pPr>
        <w:pStyle w:val="ListParagraph"/>
        <w:numPr>
          <w:ilvl w:val="2"/>
          <w:numId w:val="4"/>
        </w:numPr>
        <w:jc w:val="both"/>
        <w:rPr>
          <w:b/>
          <w:bCs/>
          <w:u w:val="single"/>
        </w:rPr>
      </w:pPr>
      <w:r>
        <w:t>POS</w:t>
      </w:r>
    </w:p>
    <w:p w14:paraId="51E05522" w14:textId="28622C13" w:rsidR="006F1822" w:rsidRPr="006F1822" w:rsidRDefault="006F1822">
      <w:pPr>
        <w:pStyle w:val="ListParagraph"/>
        <w:numPr>
          <w:ilvl w:val="2"/>
          <w:numId w:val="4"/>
        </w:numPr>
        <w:jc w:val="both"/>
        <w:rPr>
          <w:b/>
          <w:bCs/>
          <w:u w:val="single"/>
        </w:rPr>
      </w:pPr>
      <w:r>
        <w:t>POS Waiver</w:t>
      </w:r>
    </w:p>
    <w:p w14:paraId="43F6ED71" w14:textId="682FB455" w:rsidR="006F1822" w:rsidRPr="006F1822" w:rsidRDefault="006F1822">
      <w:pPr>
        <w:pStyle w:val="ListParagraph"/>
        <w:numPr>
          <w:ilvl w:val="2"/>
          <w:numId w:val="4"/>
        </w:numPr>
        <w:jc w:val="both"/>
        <w:rPr>
          <w:b/>
          <w:bCs/>
          <w:u w:val="single"/>
        </w:rPr>
      </w:pPr>
      <w:r>
        <w:t>POS Waiver %</w:t>
      </w:r>
    </w:p>
    <w:p w14:paraId="0080D33D" w14:textId="72206FBD" w:rsidR="006F1822" w:rsidRPr="006F1822" w:rsidRDefault="006F1822">
      <w:pPr>
        <w:pStyle w:val="ListParagraph"/>
        <w:numPr>
          <w:ilvl w:val="2"/>
          <w:numId w:val="4"/>
        </w:numPr>
        <w:jc w:val="both"/>
        <w:rPr>
          <w:b/>
          <w:bCs/>
          <w:u w:val="single"/>
        </w:rPr>
      </w:pPr>
      <w:r>
        <w:t>Interest</w:t>
      </w:r>
    </w:p>
    <w:p w14:paraId="3E4FBA49" w14:textId="0D91CCAF" w:rsidR="006F1822" w:rsidRPr="006F1822" w:rsidRDefault="006F1822">
      <w:pPr>
        <w:pStyle w:val="ListParagraph"/>
        <w:numPr>
          <w:ilvl w:val="2"/>
          <w:numId w:val="4"/>
        </w:numPr>
        <w:jc w:val="both"/>
        <w:rPr>
          <w:b/>
          <w:bCs/>
          <w:u w:val="single"/>
        </w:rPr>
      </w:pPr>
      <w:r>
        <w:t>Interest waiver</w:t>
      </w:r>
    </w:p>
    <w:p w14:paraId="3EA12774" w14:textId="29476695" w:rsidR="006F1822" w:rsidRPr="006F1822" w:rsidRDefault="006F1822">
      <w:pPr>
        <w:pStyle w:val="ListParagraph"/>
        <w:numPr>
          <w:ilvl w:val="2"/>
          <w:numId w:val="4"/>
        </w:numPr>
        <w:jc w:val="both"/>
        <w:rPr>
          <w:b/>
          <w:bCs/>
          <w:u w:val="single"/>
        </w:rPr>
      </w:pPr>
      <w:r>
        <w:t>Interest waiver %</w:t>
      </w:r>
    </w:p>
    <w:p w14:paraId="7A791903" w14:textId="7180D1AE" w:rsidR="006F1822" w:rsidRPr="006F1822" w:rsidRDefault="006F1822">
      <w:pPr>
        <w:pStyle w:val="ListParagraph"/>
        <w:numPr>
          <w:ilvl w:val="2"/>
          <w:numId w:val="4"/>
        </w:numPr>
        <w:jc w:val="both"/>
        <w:rPr>
          <w:b/>
          <w:bCs/>
          <w:u w:val="single"/>
        </w:rPr>
      </w:pPr>
      <w:r>
        <w:t>Other charges</w:t>
      </w:r>
    </w:p>
    <w:p w14:paraId="1673F871" w14:textId="70790162" w:rsidR="006F1822" w:rsidRPr="006F1822" w:rsidRDefault="006F1822">
      <w:pPr>
        <w:pStyle w:val="ListParagraph"/>
        <w:numPr>
          <w:ilvl w:val="2"/>
          <w:numId w:val="4"/>
        </w:numPr>
        <w:jc w:val="both"/>
        <w:rPr>
          <w:b/>
          <w:bCs/>
          <w:u w:val="single"/>
        </w:rPr>
      </w:pPr>
      <w:r>
        <w:t>Other charges waiver</w:t>
      </w:r>
    </w:p>
    <w:p w14:paraId="71F083A8" w14:textId="57708C3D" w:rsidR="006F1822" w:rsidRPr="006F1822" w:rsidRDefault="006F1822">
      <w:pPr>
        <w:pStyle w:val="ListParagraph"/>
        <w:numPr>
          <w:ilvl w:val="2"/>
          <w:numId w:val="4"/>
        </w:numPr>
        <w:jc w:val="both"/>
        <w:rPr>
          <w:b/>
          <w:bCs/>
          <w:u w:val="single"/>
        </w:rPr>
      </w:pPr>
      <w:r>
        <w:t>Other charges waiver %</w:t>
      </w:r>
    </w:p>
    <w:p w14:paraId="6D5EE47F" w14:textId="72F855FA" w:rsidR="006F1822" w:rsidRPr="006F1822" w:rsidRDefault="006F1822">
      <w:pPr>
        <w:pStyle w:val="ListParagraph"/>
        <w:numPr>
          <w:ilvl w:val="2"/>
          <w:numId w:val="4"/>
        </w:numPr>
        <w:jc w:val="both"/>
        <w:rPr>
          <w:b/>
          <w:bCs/>
          <w:u w:val="single"/>
        </w:rPr>
      </w:pPr>
      <w:r>
        <w:t>TOS</w:t>
      </w:r>
    </w:p>
    <w:p w14:paraId="698077C6" w14:textId="6EF68072" w:rsidR="006F1822" w:rsidRPr="006F1822" w:rsidRDefault="006F1822">
      <w:pPr>
        <w:pStyle w:val="ListParagraph"/>
        <w:numPr>
          <w:ilvl w:val="2"/>
          <w:numId w:val="4"/>
        </w:numPr>
        <w:jc w:val="both"/>
        <w:rPr>
          <w:b/>
          <w:bCs/>
          <w:u w:val="single"/>
        </w:rPr>
      </w:pPr>
      <w:r>
        <w:t>TOS waiver</w:t>
      </w:r>
    </w:p>
    <w:p w14:paraId="04946A41" w14:textId="76B3C196" w:rsidR="006F1822" w:rsidRPr="006F1822" w:rsidRDefault="006F1822">
      <w:pPr>
        <w:pStyle w:val="ListParagraph"/>
        <w:numPr>
          <w:ilvl w:val="2"/>
          <w:numId w:val="4"/>
        </w:numPr>
        <w:jc w:val="both"/>
        <w:rPr>
          <w:b/>
          <w:bCs/>
          <w:u w:val="single"/>
        </w:rPr>
      </w:pPr>
      <w:r>
        <w:t>TOS Waiver %</w:t>
      </w:r>
    </w:p>
    <w:p w14:paraId="6D130E5C" w14:textId="2D8A256C" w:rsidR="006F1822" w:rsidRPr="006F1822" w:rsidRDefault="006F1822">
      <w:pPr>
        <w:pStyle w:val="ListParagraph"/>
        <w:numPr>
          <w:ilvl w:val="2"/>
          <w:numId w:val="4"/>
        </w:numPr>
        <w:jc w:val="both"/>
        <w:rPr>
          <w:b/>
          <w:bCs/>
          <w:u w:val="single"/>
        </w:rPr>
      </w:pPr>
      <w:r>
        <w:t>Offer amount</w:t>
      </w:r>
    </w:p>
    <w:p w14:paraId="6CC9E1C2" w14:textId="1B6D786E" w:rsidR="006F1822" w:rsidRPr="006F1822" w:rsidRDefault="006F1822">
      <w:pPr>
        <w:pStyle w:val="ListParagraph"/>
        <w:numPr>
          <w:ilvl w:val="2"/>
          <w:numId w:val="4"/>
        </w:numPr>
        <w:jc w:val="both"/>
        <w:rPr>
          <w:b/>
          <w:bCs/>
          <w:u w:val="single"/>
        </w:rPr>
      </w:pPr>
      <w:r>
        <w:t>Requested by</w:t>
      </w:r>
    </w:p>
    <w:p w14:paraId="1E9FE305" w14:textId="2EE500F0" w:rsidR="006F1822" w:rsidRPr="006F1822" w:rsidRDefault="006F1822">
      <w:pPr>
        <w:pStyle w:val="ListParagraph"/>
        <w:numPr>
          <w:ilvl w:val="1"/>
          <w:numId w:val="4"/>
        </w:numPr>
        <w:jc w:val="both"/>
        <w:rPr>
          <w:b/>
          <w:bCs/>
          <w:u w:val="single"/>
        </w:rPr>
      </w:pPr>
      <w:r>
        <w:t>Approve</w:t>
      </w:r>
      <w:r w:rsidR="009A18A1">
        <w:t>,</w:t>
      </w:r>
      <w:r>
        <w:t xml:space="preserve"> reject</w:t>
      </w:r>
      <w:r w:rsidR="009A18A1">
        <w:t xml:space="preserve"> and View</w:t>
      </w:r>
      <w:r>
        <w:t xml:space="preserve"> buttons should be provided against each case.</w:t>
      </w:r>
    </w:p>
    <w:p w14:paraId="20657E71" w14:textId="2513F9C2" w:rsidR="009A18A1" w:rsidRPr="009A18A1" w:rsidRDefault="009A18A1">
      <w:pPr>
        <w:pStyle w:val="ListParagraph"/>
        <w:numPr>
          <w:ilvl w:val="1"/>
          <w:numId w:val="4"/>
        </w:numPr>
        <w:jc w:val="both"/>
        <w:rPr>
          <w:b/>
          <w:bCs/>
          <w:u w:val="single"/>
        </w:rPr>
      </w:pPr>
      <w:r>
        <w:t xml:space="preserve">In case user clicks on View button, offer approval screen should be displayed with the offer details similar to current process. </w:t>
      </w:r>
    </w:p>
    <w:p w14:paraId="5452586F" w14:textId="0EB8B935" w:rsidR="00D42C34" w:rsidRPr="00D42C34" w:rsidRDefault="00D42C34">
      <w:pPr>
        <w:pStyle w:val="ListParagraph"/>
        <w:numPr>
          <w:ilvl w:val="1"/>
          <w:numId w:val="4"/>
        </w:numPr>
        <w:jc w:val="both"/>
      </w:pPr>
      <w:r w:rsidRPr="00D42C34">
        <w:t>Approvers section should be displayed against the account in the approval page with the updated status displayed to each user.</w:t>
      </w:r>
    </w:p>
    <w:p w14:paraId="778634A8" w14:textId="0A615DA6" w:rsidR="006F1822" w:rsidRPr="002A407A" w:rsidRDefault="009A18A1">
      <w:pPr>
        <w:pStyle w:val="ListParagraph"/>
        <w:numPr>
          <w:ilvl w:val="1"/>
          <w:numId w:val="4"/>
        </w:numPr>
        <w:jc w:val="both"/>
        <w:rPr>
          <w:b/>
          <w:bCs/>
          <w:u w:val="single"/>
        </w:rPr>
      </w:pPr>
      <w:r>
        <w:lastRenderedPageBreak/>
        <w:t xml:space="preserve">User can directly approve or reject a case from list view only as per the details available in the list view. </w:t>
      </w:r>
      <w:r w:rsidR="002A407A">
        <w:t>During the rejection, rejection reason should be mandatory</w:t>
      </w:r>
    </w:p>
    <w:p w14:paraId="4A25A00B" w14:textId="77777777" w:rsidR="002A407A" w:rsidRPr="002A407A" w:rsidRDefault="002A407A">
      <w:pPr>
        <w:pStyle w:val="ListParagraph"/>
        <w:numPr>
          <w:ilvl w:val="1"/>
          <w:numId w:val="4"/>
        </w:numPr>
        <w:jc w:val="both"/>
        <w:rPr>
          <w:b/>
          <w:bCs/>
          <w:u w:val="single"/>
        </w:rPr>
      </w:pPr>
      <w:r>
        <w:t>User can also approve or reject cases in bulk. During the rejection, rejection reason should be mandatory and the rejection reason will be updated against all the cases which are rejected in bulk.</w:t>
      </w:r>
    </w:p>
    <w:p w14:paraId="38D8C7A3" w14:textId="56880173" w:rsidR="002A407A" w:rsidRPr="002A407A" w:rsidRDefault="002A407A">
      <w:pPr>
        <w:pStyle w:val="ListParagraph"/>
        <w:numPr>
          <w:ilvl w:val="1"/>
          <w:numId w:val="4"/>
        </w:numPr>
        <w:jc w:val="both"/>
        <w:rPr>
          <w:b/>
          <w:bCs/>
          <w:u w:val="single"/>
        </w:rPr>
      </w:pPr>
      <w:r>
        <w:t>In case of bulk approval, a pop-up to be displayed with a message “’X’ number of cases will be approved. Click on Ok to proceed for approval or Cancel” and two buttons ‘Ok to Proceed’ or ‘Cancel’. Clicking on ‘Ok to Proceed’ approves all the selected offers. Clicking on ‘Cancel’ closes the pop and no action is taken on the selected cases.</w:t>
      </w:r>
    </w:p>
    <w:p w14:paraId="5793DDA3" w14:textId="6D2FB7B0" w:rsidR="002A407A" w:rsidRPr="003952B9" w:rsidRDefault="002A407A">
      <w:pPr>
        <w:pStyle w:val="ListParagraph"/>
        <w:numPr>
          <w:ilvl w:val="1"/>
          <w:numId w:val="4"/>
        </w:numPr>
        <w:jc w:val="both"/>
        <w:rPr>
          <w:b/>
          <w:bCs/>
          <w:u w:val="single"/>
        </w:rPr>
      </w:pPr>
      <w:r>
        <w:t>Approve and reject buttons should be available in the list view which should get activated upon mu</w:t>
      </w:r>
      <w:r w:rsidR="001B71B1">
        <w:t>l</w:t>
      </w:r>
      <w:r>
        <w:t>ti-selection of cases only.</w:t>
      </w:r>
    </w:p>
    <w:p w14:paraId="3A467C21" w14:textId="0BFCCCC1" w:rsidR="00D42C34" w:rsidRPr="00251C82" w:rsidRDefault="009E26C5">
      <w:pPr>
        <w:pStyle w:val="ListParagraph"/>
        <w:numPr>
          <w:ilvl w:val="1"/>
          <w:numId w:val="4"/>
        </w:numPr>
        <w:jc w:val="both"/>
        <w:rPr>
          <w:b/>
          <w:bCs/>
          <w:u w:val="single"/>
        </w:rPr>
      </w:pPr>
      <w:r w:rsidRPr="00251C82">
        <w:rPr>
          <w:b/>
          <w:bCs/>
          <w:u w:val="single"/>
        </w:rPr>
        <w:t>Offer auto-rejection</w:t>
      </w:r>
      <w:r w:rsidR="00D42C34" w:rsidRPr="00251C82">
        <w:rPr>
          <w:b/>
          <w:bCs/>
          <w:u w:val="single"/>
        </w:rPr>
        <w:t xml:space="preserve">: </w:t>
      </w:r>
    </w:p>
    <w:p w14:paraId="2E988A34" w14:textId="45C989C3" w:rsidR="006F1822" w:rsidRDefault="009E26C5" w:rsidP="009E26C5">
      <w:pPr>
        <w:pStyle w:val="ListParagraph"/>
        <w:numPr>
          <w:ilvl w:val="2"/>
          <w:numId w:val="4"/>
        </w:numPr>
        <w:jc w:val="both"/>
      </w:pPr>
      <w:r w:rsidRPr="009E26C5">
        <w:t>In cases where last working date is updated against an ID in relationship master, the offers pending for approval against that approver should get auto-rejected with remarks as “Approver ID is no longer valid”</w:t>
      </w:r>
    </w:p>
    <w:p w14:paraId="1DFC3D0C" w14:textId="77777777" w:rsidR="00251C82" w:rsidRPr="00D42C34" w:rsidRDefault="00251C82" w:rsidP="00251C82">
      <w:pPr>
        <w:pStyle w:val="ListParagraph"/>
        <w:numPr>
          <w:ilvl w:val="2"/>
          <w:numId w:val="4"/>
        </w:numPr>
        <w:jc w:val="both"/>
        <w:rPr>
          <w:b/>
          <w:bCs/>
          <w:u w:val="single"/>
        </w:rPr>
      </w:pPr>
      <w:r>
        <w:t>In case an offer is not approved within three months, all such requests should be auto-rejected by the system. Remarks should be updated as “Auto-rejected as the request is older than 90 days”.</w:t>
      </w:r>
    </w:p>
    <w:p w14:paraId="273E5980" w14:textId="77777777" w:rsidR="00251C82" w:rsidRDefault="00251C82" w:rsidP="00251C82">
      <w:pPr>
        <w:pStyle w:val="ListParagraph"/>
        <w:ind w:left="2520"/>
        <w:jc w:val="both"/>
      </w:pPr>
    </w:p>
    <w:p w14:paraId="33C14D8E" w14:textId="5EF9E846" w:rsidR="00941DFC" w:rsidRDefault="00941DFC" w:rsidP="00941DFC">
      <w:pPr>
        <w:pStyle w:val="ListParagraph"/>
        <w:numPr>
          <w:ilvl w:val="1"/>
          <w:numId w:val="4"/>
        </w:numPr>
        <w:jc w:val="both"/>
        <w:rPr>
          <w:b/>
          <w:bCs/>
          <w:u w:val="single"/>
        </w:rPr>
      </w:pPr>
      <w:r w:rsidRPr="00941DFC">
        <w:rPr>
          <w:b/>
          <w:bCs/>
          <w:u w:val="single"/>
        </w:rPr>
        <w:t>Recall offer request:</w:t>
      </w:r>
    </w:p>
    <w:p w14:paraId="151D3EAE" w14:textId="69FD1C45" w:rsidR="00941DFC" w:rsidRPr="00941DFC" w:rsidRDefault="00941DFC" w:rsidP="00941DFC">
      <w:pPr>
        <w:pStyle w:val="ListParagraph"/>
        <w:numPr>
          <w:ilvl w:val="2"/>
          <w:numId w:val="4"/>
        </w:numPr>
        <w:jc w:val="both"/>
        <w:rPr>
          <w:b/>
          <w:bCs/>
          <w:u w:val="single"/>
        </w:rPr>
      </w:pPr>
      <w:r>
        <w:t>If an offer is raised and it is yet to be approved, then we need an option to reject the settlement from offer request module. The request can be rejected by any user in the allocation hierarchy of the account.</w:t>
      </w:r>
    </w:p>
    <w:p w14:paraId="72F54230" w14:textId="15644B99" w:rsidR="00941DFC" w:rsidRPr="00941DFC" w:rsidRDefault="00941DFC" w:rsidP="00941DFC">
      <w:pPr>
        <w:pStyle w:val="ListParagraph"/>
        <w:numPr>
          <w:ilvl w:val="2"/>
          <w:numId w:val="4"/>
        </w:numPr>
        <w:jc w:val="both"/>
      </w:pPr>
      <w:r w:rsidRPr="00941DFC">
        <w:t xml:space="preserve">Create </w:t>
      </w:r>
      <w:r>
        <w:t xml:space="preserve">a button “Reject latest offer” in the </w:t>
      </w:r>
      <w:r w:rsidR="005250B6">
        <w:t>offer request page to reject the latest offer request which is not yet approved.</w:t>
      </w:r>
    </w:p>
    <w:p w14:paraId="5F1A0B52" w14:textId="0C332AC4" w:rsidR="00941DFC" w:rsidRPr="00941DFC" w:rsidRDefault="00941DFC" w:rsidP="00941DFC">
      <w:pPr>
        <w:pStyle w:val="ListParagraph"/>
        <w:numPr>
          <w:ilvl w:val="2"/>
          <w:numId w:val="4"/>
        </w:numPr>
        <w:jc w:val="both"/>
        <w:rPr>
          <w:b/>
          <w:bCs/>
          <w:u w:val="single"/>
        </w:rPr>
      </w:pPr>
      <w:r>
        <w:t xml:space="preserve">In addition to the members of the allocation hierarchy, we also need to provide </w:t>
      </w:r>
      <w:r w:rsidR="005250B6">
        <w:t>the access of this button to other roles. Any one having access to this functionality through role management can reject the offer. By default all the users in account’s allocation should be able to view this button.</w:t>
      </w:r>
    </w:p>
    <w:p w14:paraId="69408D32" w14:textId="23692E8A" w:rsidR="00173E7C" w:rsidRDefault="00173E7C" w:rsidP="00052F52">
      <w:pPr>
        <w:pStyle w:val="ListParagraph"/>
        <w:ind w:left="1800"/>
        <w:jc w:val="both"/>
      </w:pPr>
    </w:p>
    <w:p w14:paraId="676C4C0A" w14:textId="6E0B738C" w:rsidR="00EB5CFB" w:rsidRPr="006A0183" w:rsidRDefault="006A0183" w:rsidP="00EB5CFB">
      <w:pPr>
        <w:jc w:val="both"/>
        <w:rPr>
          <w:b/>
          <w:bCs/>
          <w:u w:val="single"/>
        </w:rPr>
      </w:pPr>
      <w:r w:rsidRPr="006A0183">
        <w:rPr>
          <w:b/>
          <w:bCs/>
          <w:u w:val="single"/>
        </w:rPr>
        <w:t>Bureau Master module updation:</w:t>
      </w:r>
    </w:p>
    <w:p w14:paraId="5C7818C0" w14:textId="77777777" w:rsidR="006A0183" w:rsidRDefault="006A0183" w:rsidP="00EB5CFB">
      <w:pPr>
        <w:jc w:val="both"/>
      </w:pPr>
    </w:p>
    <w:p w14:paraId="3759BC15" w14:textId="77777777" w:rsidR="006A0183" w:rsidRPr="006A0183" w:rsidRDefault="006A0183" w:rsidP="006A0183">
      <w:pPr>
        <w:numPr>
          <w:ilvl w:val="0"/>
          <w:numId w:val="7"/>
        </w:numPr>
        <w:jc w:val="both"/>
        <w:rPr>
          <w:lang w:val="en-IN"/>
        </w:rPr>
      </w:pPr>
      <w:r w:rsidRPr="006A0183">
        <w:rPr>
          <w:lang w:val="en-IN"/>
        </w:rPr>
        <w:t>Display the bureau status in bureau_details section from bureau_reporting_periodic_data in search tool. Closure date (in case of settled/closed), reported_date (date on which data is shared/extracted from RARD OPS for reporting ), Bureau_update_status(Live, Closed or settled), Bureau Names, Rejection reason to be displayed.</w:t>
      </w:r>
    </w:p>
    <w:p w14:paraId="47AA5C0B" w14:textId="66A6A577" w:rsidR="006A0183" w:rsidRPr="00D32FBE" w:rsidRDefault="006A0183" w:rsidP="0077031E">
      <w:pPr>
        <w:numPr>
          <w:ilvl w:val="1"/>
          <w:numId w:val="7"/>
        </w:numPr>
        <w:jc w:val="both"/>
        <w:rPr>
          <w:lang w:val="en-IN"/>
        </w:rPr>
      </w:pPr>
      <w:r w:rsidRPr="00D32FBE">
        <w:rPr>
          <w:lang w:val="en-IN"/>
        </w:rPr>
        <w:t>Changes required to be done in Bureau_master for the following</w:t>
      </w:r>
    </w:p>
    <w:p w14:paraId="6D99EF6E" w14:textId="3C74B3AD" w:rsidR="006A0183" w:rsidRPr="006A0183" w:rsidRDefault="006A0183" w:rsidP="006A0183">
      <w:pPr>
        <w:numPr>
          <w:ilvl w:val="2"/>
          <w:numId w:val="7"/>
        </w:numPr>
        <w:jc w:val="both"/>
        <w:rPr>
          <w:lang w:val="en-IN"/>
        </w:rPr>
      </w:pPr>
      <w:r w:rsidRPr="006A0183">
        <w:rPr>
          <w:lang w:val="en-IN"/>
        </w:rPr>
        <w:t>Following new column</w:t>
      </w:r>
      <w:r w:rsidR="00D32FBE">
        <w:rPr>
          <w:lang w:val="en-IN"/>
        </w:rPr>
        <w:t>s</w:t>
      </w:r>
      <w:r w:rsidRPr="006A0183">
        <w:rPr>
          <w:lang w:val="en-IN"/>
        </w:rPr>
        <w:t xml:space="preserve"> should be added to the Bureau_master table</w:t>
      </w:r>
      <w:r w:rsidR="00D32FBE">
        <w:rPr>
          <w:lang w:val="en-IN"/>
        </w:rPr>
        <w:t>. We need to upload the rejection reason for each bureau in the bureau master table.</w:t>
      </w:r>
    </w:p>
    <w:p w14:paraId="45833C35" w14:textId="77777777" w:rsidR="006A0183" w:rsidRPr="006A0183" w:rsidRDefault="006A0183" w:rsidP="006A0183">
      <w:pPr>
        <w:numPr>
          <w:ilvl w:val="3"/>
          <w:numId w:val="7"/>
        </w:numPr>
        <w:jc w:val="both"/>
        <w:rPr>
          <w:lang w:val="en-IN"/>
        </w:rPr>
      </w:pPr>
      <w:r w:rsidRPr="006A0183">
        <w:rPr>
          <w:lang w:val="en-IN"/>
        </w:rPr>
        <w:t>Rejection_reason (Varchar(255), alphanumeric with special characters .,-)</w:t>
      </w:r>
    </w:p>
    <w:p w14:paraId="56A990CC" w14:textId="77777777" w:rsidR="006A0183" w:rsidRPr="006A0183" w:rsidRDefault="006A0183" w:rsidP="006A0183">
      <w:pPr>
        <w:numPr>
          <w:ilvl w:val="3"/>
          <w:numId w:val="7"/>
        </w:numPr>
        <w:jc w:val="both"/>
        <w:rPr>
          <w:lang w:val="en-IN"/>
        </w:rPr>
      </w:pPr>
      <w:r w:rsidRPr="006A0183">
        <w:rPr>
          <w:lang w:val="en-IN"/>
        </w:rPr>
        <w:t>Account_status_reported (Varchar(255), alphanumeric with values Live, Settled, Closed)</w:t>
      </w:r>
    </w:p>
    <w:p w14:paraId="4224D041" w14:textId="77777777" w:rsidR="006A0183" w:rsidRPr="006A0183" w:rsidRDefault="006A0183" w:rsidP="006A0183">
      <w:pPr>
        <w:numPr>
          <w:ilvl w:val="3"/>
          <w:numId w:val="7"/>
        </w:numPr>
        <w:jc w:val="both"/>
        <w:rPr>
          <w:lang w:val="en-IN"/>
        </w:rPr>
      </w:pPr>
      <w:r w:rsidRPr="006A0183">
        <w:rPr>
          <w:lang w:val="en-IN"/>
        </w:rPr>
        <w:t>Bureau_status (Varchar(255), alphanumeric with values Reported, Rejected)</w:t>
      </w:r>
    </w:p>
    <w:p w14:paraId="195627E8" w14:textId="77777777" w:rsidR="006A0183" w:rsidRPr="006A0183" w:rsidRDefault="006A0183" w:rsidP="006A0183">
      <w:pPr>
        <w:numPr>
          <w:ilvl w:val="2"/>
          <w:numId w:val="7"/>
        </w:numPr>
        <w:jc w:val="both"/>
        <w:rPr>
          <w:lang w:val="en-IN"/>
        </w:rPr>
      </w:pPr>
      <w:r w:rsidRPr="006A0183">
        <w:rPr>
          <w:lang w:val="en-IN"/>
        </w:rPr>
        <w:t>We need to fetch the bureau reporting status from bureau_reporting_periodic_data to the bureau_master table after every reporting cycle i.e. 16th and 1st of every month. The data in the following columns of the bureau_master should be updated as per the logic mentioned below</w:t>
      </w:r>
    </w:p>
    <w:p w14:paraId="19459E0A" w14:textId="77777777" w:rsidR="006A0183" w:rsidRPr="006A0183" w:rsidRDefault="006A0183" w:rsidP="00541CB1">
      <w:pPr>
        <w:ind w:left="2160"/>
        <w:jc w:val="both"/>
        <w:rPr>
          <w:lang w:val="en-IN"/>
        </w:rPr>
      </w:pPr>
    </w:p>
    <w:tbl>
      <w:tblPr>
        <w:tblW w:w="0" w:type="auto"/>
        <w:tblInd w:w="2160" w:type="dxa"/>
        <w:tblCellMar>
          <w:top w:w="15" w:type="dxa"/>
          <w:left w:w="15" w:type="dxa"/>
          <w:bottom w:w="15" w:type="dxa"/>
          <w:right w:w="15" w:type="dxa"/>
        </w:tblCellMar>
        <w:tblLook w:val="04A0" w:firstRow="1" w:lastRow="0" w:firstColumn="1" w:lastColumn="0" w:noHBand="0" w:noVBand="1"/>
      </w:tblPr>
      <w:tblGrid>
        <w:gridCol w:w="2090"/>
        <w:gridCol w:w="1494"/>
        <w:gridCol w:w="1494"/>
        <w:gridCol w:w="2746"/>
      </w:tblGrid>
      <w:tr w:rsidR="006A0183" w:rsidRPr="006A0183" w14:paraId="770BA37F" w14:textId="77777777" w:rsidTr="00D32FBE">
        <w:trPr>
          <w:trHeight w:val="330"/>
        </w:trPr>
        <w:tc>
          <w:tcPr>
            <w:tcW w:w="2090" w:type="dxa"/>
            <w:tcBorders>
              <w:top w:val="single" w:sz="6" w:space="0" w:color="ABABAB"/>
              <w:left w:val="single" w:sz="6" w:space="0" w:color="ABABAB"/>
              <w:bottom w:val="single" w:sz="6" w:space="0" w:color="ABABAB"/>
              <w:right w:val="single" w:sz="6" w:space="0" w:color="ABABAB"/>
            </w:tcBorders>
            <w:shd w:val="clear" w:color="auto" w:fill="BDD6EE" w:themeFill="accent1" w:themeFillTint="66"/>
            <w:vAlign w:val="center"/>
            <w:hideMark/>
          </w:tcPr>
          <w:p w14:paraId="1ECCA64C" w14:textId="77777777" w:rsidR="006A0183" w:rsidRPr="006A0183" w:rsidRDefault="006A0183" w:rsidP="006A0183">
            <w:pPr>
              <w:jc w:val="both"/>
              <w:rPr>
                <w:lang w:val="en-IN"/>
              </w:rPr>
            </w:pPr>
            <w:r w:rsidRPr="006A0183">
              <w:rPr>
                <w:lang w:val="en-IN"/>
              </w:rPr>
              <w:t>Column name</w:t>
            </w:r>
          </w:p>
        </w:tc>
        <w:tc>
          <w:tcPr>
            <w:tcW w:w="1494" w:type="dxa"/>
            <w:tcBorders>
              <w:top w:val="single" w:sz="6" w:space="0" w:color="ABABAB"/>
              <w:left w:val="single" w:sz="6" w:space="0" w:color="ABABAB"/>
              <w:bottom w:val="single" w:sz="6" w:space="0" w:color="ABABAB"/>
              <w:right w:val="single" w:sz="6" w:space="0" w:color="ABABAB"/>
            </w:tcBorders>
            <w:shd w:val="clear" w:color="auto" w:fill="BDD6EE" w:themeFill="accent1" w:themeFillTint="66"/>
            <w:vAlign w:val="center"/>
            <w:hideMark/>
          </w:tcPr>
          <w:p w14:paraId="2C148215" w14:textId="77777777" w:rsidR="006A0183" w:rsidRPr="006A0183" w:rsidRDefault="006A0183" w:rsidP="006A0183">
            <w:pPr>
              <w:jc w:val="both"/>
              <w:rPr>
                <w:lang w:val="en-IN"/>
              </w:rPr>
            </w:pPr>
            <w:r w:rsidRPr="006A0183">
              <w:rPr>
                <w:lang w:val="en-IN"/>
              </w:rPr>
              <w:t>Reference table</w:t>
            </w:r>
          </w:p>
        </w:tc>
        <w:tc>
          <w:tcPr>
            <w:tcW w:w="1494" w:type="dxa"/>
            <w:tcBorders>
              <w:top w:val="single" w:sz="6" w:space="0" w:color="ABABAB"/>
              <w:left w:val="single" w:sz="6" w:space="0" w:color="ABABAB"/>
              <w:bottom w:val="single" w:sz="6" w:space="0" w:color="ABABAB"/>
              <w:right w:val="single" w:sz="6" w:space="0" w:color="ABABAB"/>
            </w:tcBorders>
            <w:shd w:val="clear" w:color="auto" w:fill="BDD6EE" w:themeFill="accent1" w:themeFillTint="66"/>
            <w:vAlign w:val="center"/>
            <w:hideMark/>
          </w:tcPr>
          <w:p w14:paraId="29CF3C9E" w14:textId="77777777" w:rsidR="006A0183" w:rsidRPr="006A0183" w:rsidRDefault="006A0183" w:rsidP="006A0183">
            <w:pPr>
              <w:jc w:val="both"/>
              <w:rPr>
                <w:lang w:val="en-IN"/>
              </w:rPr>
            </w:pPr>
            <w:r w:rsidRPr="006A0183">
              <w:rPr>
                <w:lang w:val="en-IN"/>
              </w:rPr>
              <w:t>Reference column</w:t>
            </w:r>
          </w:p>
        </w:tc>
        <w:tc>
          <w:tcPr>
            <w:tcW w:w="2746" w:type="dxa"/>
            <w:tcBorders>
              <w:top w:val="single" w:sz="6" w:space="0" w:color="ABABAB"/>
              <w:left w:val="single" w:sz="6" w:space="0" w:color="ABABAB"/>
              <w:bottom w:val="single" w:sz="6" w:space="0" w:color="ABABAB"/>
              <w:right w:val="single" w:sz="6" w:space="0" w:color="ABABAB"/>
            </w:tcBorders>
            <w:shd w:val="clear" w:color="auto" w:fill="BDD6EE" w:themeFill="accent1" w:themeFillTint="66"/>
            <w:vAlign w:val="center"/>
            <w:hideMark/>
          </w:tcPr>
          <w:p w14:paraId="0E553CD6" w14:textId="77777777" w:rsidR="006A0183" w:rsidRPr="006A0183" w:rsidRDefault="006A0183" w:rsidP="006A0183">
            <w:pPr>
              <w:jc w:val="both"/>
              <w:rPr>
                <w:lang w:val="en-IN"/>
              </w:rPr>
            </w:pPr>
            <w:r w:rsidRPr="006A0183">
              <w:rPr>
                <w:lang w:val="en-IN"/>
              </w:rPr>
              <w:t>Logic for data updation</w:t>
            </w:r>
          </w:p>
        </w:tc>
      </w:tr>
      <w:tr w:rsidR="006A0183" w:rsidRPr="006A0183" w14:paraId="7A24A3E6" w14:textId="77777777" w:rsidTr="00D32FBE">
        <w:trPr>
          <w:trHeight w:val="330"/>
        </w:trPr>
        <w:tc>
          <w:tcPr>
            <w:tcW w:w="2090" w:type="dxa"/>
            <w:tcBorders>
              <w:top w:val="single" w:sz="6" w:space="0" w:color="ABABAB"/>
              <w:left w:val="single" w:sz="6" w:space="0" w:color="ABABAB"/>
              <w:bottom w:val="single" w:sz="6" w:space="0" w:color="ABABAB"/>
              <w:right w:val="single" w:sz="6" w:space="0" w:color="ABABAB"/>
            </w:tcBorders>
            <w:vAlign w:val="center"/>
            <w:hideMark/>
          </w:tcPr>
          <w:p w14:paraId="21128B24" w14:textId="77777777" w:rsidR="006A0183" w:rsidRPr="006A0183" w:rsidRDefault="006A0183" w:rsidP="006A0183">
            <w:pPr>
              <w:jc w:val="both"/>
              <w:rPr>
                <w:lang w:val="en-IN"/>
              </w:rPr>
            </w:pPr>
            <w:r w:rsidRPr="006A0183">
              <w:rPr>
                <w:lang w:val="en-IN"/>
              </w:rPr>
              <w:t>Date</w:t>
            </w:r>
          </w:p>
        </w:tc>
        <w:tc>
          <w:tcPr>
            <w:tcW w:w="1494" w:type="dxa"/>
            <w:tcBorders>
              <w:top w:val="single" w:sz="6" w:space="0" w:color="ABABAB"/>
              <w:left w:val="single" w:sz="6" w:space="0" w:color="ABABAB"/>
              <w:bottom w:val="single" w:sz="6" w:space="0" w:color="ABABAB"/>
              <w:right w:val="single" w:sz="6" w:space="0" w:color="ABABAB"/>
            </w:tcBorders>
            <w:vAlign w:val="center"/>
            <w:hideMark/>
          </w:tcPr>
          <w:p w14:paraId="5F70B60C" w14:textId="77777777" w:rsidR="006A0183" w:rsidRPr="006A0183" w:rsidRDefault="006A0183" w:rsidP="006A0183">
            <w:pPr>
              <w:jc w:val="both"/>
              <w:rPr>
                <w:lang w:val="en-IN"/>
              </w:rPr>
            </w:pPr>
          </w:p>
        </w:tc>
        <w:tc>
          <w:tcPr>
            <w:tcW w:w="1494" w:type="dxa"/>
            <w:tcBorders>
              <w:top w:val="single" w:sz="6" w:space="0" w:color="ABABAB"/>
              <w:left w:val="single" w:sz="6" w:space="0" w:color="ABABAB"/>
              <w:bottom w:val="single" w:sz="6" w:space="0" w:color="ABABAB"/>
              <w:right w:val="single" w:sz="6" w:space="0" w:color="ABABAB"/>
            </w:tcBorders>
            <w:vAlign w:val="center"/>
            <w:hideMark/>
          </w:tcPr>
          <w:p w14:paraId="0204DFA0" w14:textId="77777777" w:rsidR="006A0183" w:rsidRPr="006A0183" w:rsidRDefault="006A0183" w:rsidP="006A0183">
            <w:pPr>
              <w:jc w:val="both"/>
              <w:rPr>
                <w:lang w:val="en-IN"/>
              </w:rPr>
            </w:pPr>
          </w:p>
        </w:tc>
        <w:tc>
          <w:tcPr>
            <w:tcW w:w="2746" w:type="dxa"/>
            <w:tcBorders>
              <w:top w:val="single" w:sz="6" w:space="0" w:color="ABABAB"/>
              <w:left w:val="single" w:sz="6" w:space="0" w:color="ABABAB"/>
              <w:bottom w:val="single" w:sz="6" w:space="0" w:color="ABABAB"/>
              <w:right w:val="single" w:sz="6" w:space="0" w:color="ABABAB"/>
            </w:tcBorders>
            <w:vAlign w:val="center"/>
            <w:hideMark/>
          </w:tcPr>
          <w:p w14:paraId="1003BADF" w14:textId="1C098867" w:rsidR="006A0183" w:rsidRPr="006A0183" w:rsidRDefault="00D32FBE" w:rsidP="006A0183">
            <w:pPr>
              <w:jc w:val="both"/>
              <w:rPr>
                <w:lang w:val="en-IN"/>
              </w:rPr>
            </w:pPr>
            <w:r>
              <w:rPr>
                <w:lang w:val="en-IN"/>
              </w:rPr>
              <w:t xml:space="preserve">Reported date should be updated in this column. </w:t>
            </w:r>
          </w:p>
        </w:tc>
      </w:tr>
      <w:tr w:rsidR="006A0183" w:rsidRPr="006A0183" w14:paraId="07F7D2EF" w14:textId="77777777" w:rsidTr="00D32FBE">
        <w:trPr>
          <w:trHeight w:val="330"/>
        </w:trPr>
        <w:tc>
          <w:tcPr>
            <w:tcW w:w="2090" w:type="dxa"/>
            <w:tcBorders>
              <w:top w:val="single" w:sz="6" w:space="0" w:color="ABABAB"/>
              <w:left w:val="single" w:sz="6" w:space="0" w:color="ABABAB"/>
              <w:bottom w:val="single" w:sz="6" w:space="0" w:color="ABABAB"/>
              <w:right w:val="single" w:sz="6" w:space="0" w:color="ABABAB"/>
            </w:tcBorders>
            <w:vAlign w:val="center"/>
            <w:hideMark/>
          </w:tcPr>
          <w:p w14:paraId="6AB0A9CF" w14:textId="77777777" w:rsidR="006A0183" w:rsidRPr="006A0183" w:rsidRDefault="006A0183" w:rsidP="006A0183">
            <w:pPr>
              <w:jc w:val="both"/>
              <w:rPr>
                <w:lang w:val="en-IN"/>
              </w:rPr>
            </w:pPr>
            <w:r w:rsidRPr="006A0183">
              <w:rPr>
                <w:lang w:val="en-IN"/>
              </w:rPr>
              <w:t>Account_id</w:t>
            </w:r>
          </w:p>
        </w:tc>
        <w:tc>
          <w:tcPr>
            <w:tcW w:w="1494" w:type="dxa"/>
            <w:tcBorders>
              <w:top w:val="single" w:sz="6" w:space="0" w:color="ABABAB"/>
              <w:left w:val="single" w:sz="6" w:space="0" w:color="ABABAB"/>
              <w:bottom w:val="single" w:sz="6" w:space="0" w:color="ABABAB"/>
              <w:right w:val="single" w:sz="6" w:space="0" w:color="ABABAB"/>
            </w:tcBorders>
            <w:vAlign w:val="center"/>
            <w:hideMark/>
          </w:tcPr>
          <w:p w14:paraId="166F62C3" w14:textId="77777777" w:rsidR="006A0183" w:rsidRPr="006A0183" w:rsidRDefault="006A0183" w:rsidP="006A0183">
            <w:pPr>
              <w:jc w:val="both"/>
              <w:rPr>
                <w:lang w:val="en-IN"/>
              </w:rPr>
            </w:pPr>
          </w:p>
        </w:tc>
        <w:tc>
          <w:tcPr>
            <w:tcW w:w="1494" w:type="dxa"/>
            <w:tcBorders>
              <w:top w:val="single" w:sz="6" w:space="0" w:color="ABABAB"/>
              <w:left w:val="single" w:sz="6" w:space="0" w:color="ABABAB"/>
              <w:bottom w:val="single" w:sz="6" w:space="0" w:color="ABABAB"/>
              <w:right w:val="single" w:sz="6" w:space="0" w:color="ABABAB"/>
            </w:tcBorders>
            <w:vAlign w:val="center"/>
            <w:hideMark/>
          </w:tcPr>
          <w:p w14:paraId="4A2C9048" w14:textId="77777777" w:rsidR="006A0183" w:rsidRPr="006A0183" w:rsidRDefault="006A0183" w:rsidP="006A0183">
            <w:pPr>
              <w:jc w:val="both"/>
              <w:rPr>
                <w:lang w:val="en-IN"/>
              </w:rPr>
            </w:pPr>
          </w:p>
        </w:tc>
        <w:tc>
          <w:tcPr>
            <w:tcW w:w="2746" w:type="dxa"/>
            <w:tcBorders>
              <w:top w:val="single" w:sz="6" w:space="0" w:color="ABABAB"/>
              <w:left w:val="single" w:sz="6" w:space="0" w:color="ABABAB"/>
              <w:bottom w:val="single" w:sz="6" w:space="0" w:color="ABABAB"/>
              <w:right w:val="single" w:sz="6" w:space="0" w:color="ABABAB"/>
            </w:tcBorders>
            <w:vAlign w:val="center"/>
            <w:hideMark/>
          </w:tcPr>
          <w:p w14:paraId="2AA7F1E6" w14:textId="77777777" w:rsidR="006A0183" w:rsidRPr="006A0183" w:rsidRDefault="006A0183" w:rsidP="006A0183">
            <w:pPr>
              <w:jc w:val="both"/>
              <w:rPr>
                <w:lang w:val="en-IN"/>
              </w:rPr>
            </w:pPr>
          </w:p>
        </w:tc>
      </w:tr>
      <w:tr w:rsidR="006A0183" w:rsidRPr="006A0183" w14:paraId="4DAF07D3" w14:textId="77777777" w:rsidTr="00D32FBE">
        <w:trPr>
          <w:trHeight w:val="330"/>
        </w:trPr>
        <w:tc>
          <w:tcPr>
            <w:tcW w:w="2090" w:type="dxa"/>
            <w:tcBorders>
              <w:top w:val="single" w:sz="6" w:space="0" w:color="ABABAB"/>
              <w:left w:val="single" w:sz="6" w:space="0" w:color="ABABAB"/>
              <w:bottom w:val="single" w:sz="6" w:space="0" w:color="ABABAB"/>
              <w:right w:val="single" w:sz="6" w:space="0" w:color="ABABAB"/>
            </w:tcBorders>
            <w:vAlign w:val="center"/>
            <w:hideMark/>
          </w:tcPr>
          <w:p w14:paraId="4963CE26" w14:textId="77777777" w:rsidR="006A0183" w:rsidRPr="006A0183" w:rsidRDefault="006A0183" w:rsidP="006A0183">
            <w:pPr>
              <w:jc w:val="both"/>
              <w:rPr>
                <w:lang w:val="en-IN"/>
              </w:rPr>
            </w:pPr>
            <w:r w:rsidRPr="006A0183">
              <w:rPr>
                <w:lang w:val="en-IN"/>
              </w:rPr>
              <w:t>account_status_reported</w:t>
            </w:r>
          </w:p>
        </w:tc>
        <w:tc>
          <w:tcPr>
            <w:tcW w:w="1494" w:type="dxa"/>
            <w:tcBorders>
              <w:top w:val="single" w:sz="6" w:space="0" w:color="ABABAB"/>
              <w:left w:val="single" w:sz="6" w:space="0" w:color="ABABAB"/>
              <w:bottom w:val="single" w:sz="6" w:space="0" w:color="ABABAB"/>
              <w:right w:val="single" w:sz="6" w:space="0" w:color="ABABAB"/>
            </w:tcBorders>
            <w:vAlign w:val="center"/>
            <w:hideMark/>
          </w:tcPr>
          <w:p w14:paraId="14E871E8" w14:textId="77777777" w:rsidR="006A0183" w:rsidRPr="006A0183" w:rsidRDefault="006A0183" w:rsidP="006A0183">
            <w:pPr>
              <w:jc w:val="both"/>
              <w:rPr>
                <w:lang w:val="en-IN"/>
              </w:rPr>
            </w:pPr>
          </w:p>
        </w:tc>
        <w:tc>
          <w:tcPr>
            <w:tcW w:w="1494" w:type="dxa"/>
            <w:tcBorders>
              <w:top w:val="single" w:sz="6" w:space="0" w:color="ABABAB"/>
              <w:left w:val="single" w:sz="6" w:space="0" w:color="ABABAB"/>
              <w:bottom w:val="single" w:sz="6" w:space="0" w:color="ABABAB"/>
              <w:right w:val="single" w:sz="6" w:space="0" w:color="ABABAB"/>
            </w:tcBorders>
            <w:vAlign w:val="center"/>
            <w:hideMark/>
          </w:tcPr>
          <w:p w14:paraId="34668C8D" w14:textId="77777777" w:rsidR="006A0183" w:rsidRPr="006A0183" w:rsidRDefault="006A0183" w:rsidP="006A0183">
            <w:pPr>
              <w:jc w:val="both"/>
              <w:rPr>
                <w:lang w:val="en-IN"/>
              </w:rPr>
            </w:pPr>
          </w:p>
        </w:tc>
        <w:tc>
          <w:tcPr>
            <w:tcW w:w="2746" w:type="dxa"/>
            <w:tcBorders>
              <w:top w:val="single" w:sz="6" w:space="0" w:color="ABABAB"/>
              <w:left w:val="single" w:sz="6" w:space="0" w:color="ABABAB"/>
              <w:bottom w:val="single" w:sz="6" w:space="0" w:color="ABABAB"/>
              <w:right w:val="single" w:sz="6" w:space="0" w:color="ABABAB"/>
            </w:tcBorders>
            <w:vAlign w:val="center"/>
            <w:hideMark/>
          </w:tcPr>
          <w:p w14:paraId="5D2ACAB2" w14:textId="0FF1CA99" w:rsidR="006A0183" w:rsidRPr="006A0183" w:rsidRDefault="00D32FBE" w:rsidP="006A0183">
            <w:pPr>
              <w:jc w:val="both"/>
              <w:rPr>
                <w:lang w:val="en-IN"/>
              </w:rPr>
            </w:pPr>
            <w:r>
              <w:rPr>
                <w:lang w:val="en-IN"/>
              </w:rPr>
              <w:t>Values should be Live/Settled/closed</w:t>
            </w:r>
          </w:p>
        </w:tc>
      </w:tr>
      <w:tr w:rsidR="006A0183" w:rsidRPr="006A0183" w14:paraId="3AAF4654" w14:textId="77777777" w:rsidTr="00D32FBE">
        <w:trPr>
          <w:trHeight w:val="330"/>
        </w:trPr>
        <w:tc>
          <w:tcPr>
            <w:tcW w:w="2090" w:type="dxa"/>
            <w:tcBorders>
              <w:top w:val="single" w:sz="6" w:space="0" w:color="ABABAB"/>
              <w:left w:val="single" w:sz="6" w:space="0" w:color="ABABAB"/>
              <w:bottom w:val="single" w:sz="6" w:space="0" w:color="ABABAB"/>
              <w:right w:val="single" w:sz="6" w:space="0" w:color="ABABAB"/>
            </w:tcBorders>
            <w:vAlign w:val="center"/>
            <w:hideMark/>
          </w:tcPr>
          <w:p w14:paraId="4ECBF87A" w14:textId="77777777" w:rsidR="006A0183" w:rsidRPr="006A0183" w:rsidRDefault="006A0183" w:rsidP="006A0183">
            <w:pPr>
              <w:jc w:val="both"/>
              <w:rPr>
                <w:lang w:val="en-IN"/>
              </w:rPr>
            </w:pPr>
            <w:r w:rsidRPr="006A0183">
              <w:rPr>
                <w:lang w:val="en-IN"/>
              </w:rPr>
              <w:t>bureau_names</w:t>
            </w:r>
          </w:p>
        </w:tc>
        <w:tc>
          <w:tcPr>
            <w:tcW w:w="1494" w:type="dxa"/>
            <w:tcBorders>
              <w:top w:val="single" w:sz="6" w:space="0" w:color="ABABAB"/>
              <w:left w:val="single" w:sz="6" w:space="0" w:color="ABABAB"/>
              <w:bottom w:val="single" w:sz="6" w:space="0" w:color="ABABAB"/>
              <w:right w:val="single" w:sz="6" w:space="0" w:color="ABABAB"/>
            </w:tcBorders>
            <w:vAlign w:val="center"/>
            <w:hideMark/>
          </w:tcPr>
          <w:p w14:paraId="02083D76" w14:textId="77777777" w:rsidR="006A0183" w:rsidRPr="006A0183" w:rsidRDefault="006A0183" w:rsidP="006A0183">
            <w:pPr>
              <w:jc w:val="both"/>
              <w:rPr>
                <w:lang w:val="en-IN"/>
              </w:rPr>
            </w:pPr>
          </w:p>
        </w:tc>
        <w:tc>
          <w:tcPr>
            <w:tcW w:w="1494" w:type="dxa"/>
            <w:tcBorders>
              <w:top w:val="single" w:sz="6" w:space="0" w:color="ABABAB"/>
              <w:left w:val="single" w:sz="6" w:space="0" w:color="ABABAB"/>
              <w:bottom w:val="single" w:sz="6" w:space="0" w:color="ABABAB"/>
              <w:right w:val="single" w:sz="6" w:space="0" w:color="ABABAB"/>
            </w:tcBorders>
            <w:vAlign w:val="center"/>
            <w:hideMark/>
          </w:tcPr>
          <w:p w14:paraId="112A82E1" w14:textId="77777777" w:rsidR="006A0183" w:rsidRPr="006A0183" w:rsidRDefault="006A0183" w:rsidP="006A0183">
            <w:pPr>
              <w:jc w:val="both"/>
              <w:rPr>
                <w:lang w:val="en-IN"/>
              </w:rPr>
            </w:pPr>
          </w:p>
        </w:tc>
        <w:tc>
          <w:tcPr>
            <w:tcW w:w="2746" w:type="dxa"/>
            <w:tcBorders>
              <w:top w:val="single" w:sz="6" w:space="0" w:color="ABABAB"/>
              <w:left w:val="single" w:sz="6" w:space="0" w:color="ABABAB"/>
              <w:bottom w:val="single" w:sz="6" w:space="0" w:color="ABABAB"/>
              <w:right w:val="single" w:sz="6" w:space="0" w:color="ABABAB"/>
            </w:tcBorders>
            <w:vAlign w:val="center"/>
            <w:hideMark/>
          </w:tcPr>
          <w:p w14:paraId="26EBAF42" w14:textId="77777777" w:rsidR="006A0183" w:rsidRPr="006A0183" w:rsidRDefault="006A0183" w:rsidP="006A0183">
            <w:pPr>
              <w:jc w:val="both"/>
              <w:rPr>
                <w:lang w:val="en-IN"/>
              </w:rPr>
            </w:pPr>
          </w:p>
        </w:tc>
      </w:tr>
      <w:tr w:rsidR="006A0183" w:rsidRPr="006A0183" w14:paraId="466B157B" w14:textId="77777777" w:rsidTr="00D32FBE">
        <w:trPr>
          <w:trHeight w:val="330"/>
        </w:trPr>
        <w:tc>
          <w:tcPr>
            <w:tcW w:w="2090" w:type="dxa"/>
            <w:tcBorders>
              <w:top w:val="single" w:sz="6" w:space="0" w:color="ABABAB"/>
              <w:left w:val="single" w:sz="6" w:space="0" w:color="ABABAB"/>
              <w:bottom w:val="single" w:sz="6" w:space="0" w:color="ABABAB"/>
              <w:right w:val="single" w:sz="6" w:space="0" w:color="ABABAB"/>
            </w:tcBorders>
            <w:vAlign w:val="center"/>
            <w:hideMark/>
          </w:tcPr>
          <w:p w14:paraId="7129C5B3" w14:textId="77777777" w:rsidR="006A0183" w:rsidRPr="006A0183" w:rsidRDefault="006A0183" w:rsidP="006A0183">
            <w:pPr>
              <w:jc w:val="both"/>
              <w:rPr>
                <w:lang w:val="en-IN"/>
              </w:rPr>
            </w:pPr>
            <w:r w:rsidRPr="006A0183">
              <w:rPr>
                <w:lang w:val="en-IN"/>
              </w:rPr>
              <w:t>date_closed</w:t>
            </w:r>
          </w:p>
        </w:tc>
        <w:tc>
          <w:tcPr>
            <w:tcW w:w="1494" w:type="dxa"/>
            <w:tcBorders>
              <w:top w:val="single" w:sz="6" w:space="0" w:color="ABABAB"/>
              <w:left w:val="single" w:sz="6" w:space="0" w:color="ABABAB"/>
              <w:bottom w:val="single" w:sz="6" w:space="0" w:color="ABABAB"/>
              <w:right w:val="single" w:sz="6" w:space="0" w:color="ABABAB"/>
            </w:tcBorders>
            <w:vAlign w:val="center"/>
            <w:hideMark/>
          </w:tcPr>
          <w:p w14:paraId="6A926547" w14:textId="77777777" w:rsidR="006A0183" w:rsidRPr="006A0183" w:rsidRDefault="006A0183" w:rsidP="006A0183">
            <w:pPr>
              <w:jc w:val="both"/>
              <w:rPr>
                <w:lang w:val="en-IN"/>
              </w:rPr>
            </w:pPr>
          </w:p>
        </w:tc>
        <w:tc>
          <w:tcPr>
            <w:tcW w:w="1494" w:type="dxa"/>
            <w:tcBorders>
              <w:top w:val="single" w:sz="6" w:space="0" w:color="ABABAB"/>
              <w:left w:val="single" w:sz="6" w:space="0" w:color="ABABAB"/>
              <w:bottom w:val="single" w:sz="6" w:space="0" w:color="ABABAB"/>
              <w:right w:val="single" w:sz="6" w:space="0" w:color="ABABAB"/>
            </w:tcBorders>
            <w:vAlign w:val="center"/>
            <w:hideMark/>
          </w:tcPr>
          <w:p w14:paraId="0D443B60" w14:textId="77777777" w:rsidR="006A0183" w:rsidRPr="006A0183" w:rsidRDefault="006A0183" w:rsidP="006A0183">
            <w:pPr>
              <w:jc w:val="both"/>
              <w:rPr>
                <w:lang w:val="en-IN"/>
              </w:rPr>
            </w:pPr>
          </w:p>
        </w:tc>
        <w:tc>
          <w:tcPr>
            <w:tcW w:w="2746" w:type="dxa"/>
            <w:tcBorders>
              <w:top w:val="single" w:sz="6" w:space="0" w:color="ABABAB"/>
              <w:left w:val="single" w:sz="6" w:space="0" w:color="ABABAB"/>
              <w:bottom w:val="single" w:sz="6" w:space="0" w:color="ABABAB"/>
              <w:right w:val="single" w:sz="6" w:space="0" w:color="ABABAB"/>
            </w:tcBorders>
            <w:vAlign w:val="center"/>
            <w:hideMark/>
          </w:tcPr>
          <w:p w14:paraId="0DA6788B" w14:textId="77777777" w:rsidR="006A0183" w:rsidRPr="006A0183" w:rsidRDefault="006A0183" w:rsidP="006A0183">
            <w:pPr>
              <w:jc w:val="both"/>
              <w:rPr>
                <w:lang w:val="en-IN"/>
              </w:rPr>
            </w:pPr>
          </w:p>
        </w:tc>
      </w:tr>
      <w:tr w:rsidR="006A0183" w:rsidRPr="006A0183" w14:paraId="1654D3A0" w14:textId="77777777" w:rsidTr="00D32FBE">
        <w:trPr>
          <w:trHeight w:val="330"/>
        </w:trPr>
        <w:tc>
          <w:tcPr>
            <w:tcW w:w="2090" w:type="dxa"/>
            <w:tcBorders>
              <w:top w:val="single" w:sz="6" w:space="0" w:color="ABABAB"/>
              <w:left w:val="single" w:sz="6" w:space="0" w:color="ABABAB"/>
              <w:bottom w:val="single" w:sz="6" w:space="0" w:color="ABABAB"/>
              <w:right w:val="single" w:sz="6" w:space="0" w:color="ABABAB"/>
            </w:tcBorders>
            <w:vAlign w:val="center"/>
            <w:hideMark/>
          </w:tcPr>
          <w:p w14:paraId="1523F73D" w14:textId="77777777" w:rsidR="006A0183" w:rsidRPr="006A0183" w:rsidRDefault="006A0183" w:rsidP="006A0183">
            <w:pPr>
              <w:jc w:val="both"/>
              <w:rPr>
                <w:lang w:val="en-IN"/>
              </w:rPr>
            </w:pPr>
            <w:r w:rsidRPr="006A0183">
              <w:rPr>
                <w:lang w:val="en-IN"/>
              </w:rPr>
              <w:t>Bureau_status</w:t>
            </w:r>
          </w:p>
        </w:tc>
        <w:tc>
          <w:tcPr>
            <w:tcW w:w="1494" w:type="dxa"/>
            <w:tcBorders>
              <w:top w:val="single" w:sz="6" w:space="0" w:color="ABABAB"/>
              <w:left w:val="single" w:sz="6" w:space="0" w:color="ABABAB"/>
              <w:bottom w:val="single" w:sz="6" w:space="0" w:color="ABABAB"/>
              <w:right w:val="single" w:sz="6" w:space="0" w:color="ABABAB"/>
            </w:tcBorders>
            <w:vAlign w:val="center"/>
            <w:hideMark/>
          </w:tcPr>
          <w:p w14:paraId="1FD093B0" w14:textId="77777777" w:rsidR="006A0183" w:rsidRPr="006A0183" w:rsidRDefault="006A0183" w:rsidP="006A0183">
            <w:pPr>
              <w:jc w:val="both"/>
              <w:rPr>
                <w:lang w:val="en-IN"/>
              </w:rPr>
            </w:pPr>
          </w:p>
        </w:tc>
        <w:tc>
          <w:tcPr>
            <w:tcW w:w="1494" w:type="dxa"/>
            <w:tcBorders>
              <w:top w:val="single" w:sz="6" w:space="0" w:color="ABABAB"/>
              <w:left w:val="single" w:sz="6" w:space="0" w:color="ABABAB"/>
              <w:bottom w:val="single" w:sz="6" w:space="0" w:color="ABABAB"/>
              <w:right w:val="single" w:sz="6" w:space="0" w:color="ABABAB"/>
            </w:tcBorders>
            <w:vAlign w:val="center"/>
            <w:hideMark/>
          </w:tcPr>
          <w:p w14:paraId="1FBE8714" w14:textId="77777777" w:rsidR="006A0183" w:rsidRPr="006A0183" w:rsidRDefault="006A0183" w:rsidP="006A0183">
            <w:pPr>
              <w:jc w:val="both"/>
              <w:rPr>
                <w:lang w:val="en-IN"/>
              </w:rPr>
            </w:pPr>
          </w:p>
        </w:tc>
        <w:tc>
          <w:tcPr>
            <w:tcW w:w="2746" w:type="dxa"/>
            <w:tcBorders>
              <w:top w:val="single" w:sz="6" w:space="0" w:color="ABABAB"/>
              <w:left w:val="single" w:sz="6" w:space="0" w:color="ABABAB"/>
              <w:bottom w:val="single" w:sz="6" w:space="0" w:color="ABABAB"/>
              <w:right w:val="single" w:sz="6" w:space="0" w:color="ABABAB"/>
            </w:tcBorders>
            <w:vAlign w:val="center"/>
            <w:hideMark/>
          </w:tcPr>
          <w:p w14:paraId="6B50D052" w14:textId="37810585" w:rsidR="006A0183" w:rsidRPr="006A0183" w:rsidRDefault="006A0183" w:rsidP="006A0183">
            <w:pPr>
              <w:jc w:val="both"/>
              <w:rPr>
                <w:lang w:val="en-IN"/>
              </w:rPr>
            </w:pPr>
            <w:r w:rsidRPr="006A0183">
              <w:rPr>
                <w:lang w:val="en-IN"/>
              </w:rPr>
              <w:t xml:space="preserve">If the data is updated from bureau_reporting_periodic_data, </w:t>
            </w:r>
            <w:r w:rsidRPr="006A0183">
              <w:rPr>
                <w:lang w:val="en-IN"/>
              </w:rPr>
              <w:lastRenderedPageBreak/>
              <w:t>then the value should be as 'reported'. If the data is uploaded with rejection reason through masters, then the bureau_status should be 'rejected'</w:t>
            </w:r>
            <w:r w:rsidR="00D32FBE">
              <w:rPr>
                <w:lang w:val="en-IN"/>
              </w:rPr>
              <w:t>.</w:t>
            </w:r>
          </w:p>
        </w:tc>
      </w:tr>
    </w:tbl>
    <w:p w14:paraId="4F476216" w14:textId="77777777" w:rsidR="006A0183" w:rsidRPr="006A0183" w:rsidRDefault="006A0183" w:rsidP="00FC3F24">
      <w:pPr>
        <w:ind w:left="2160"/>
        <w:jc w:val="both"/>
        <w:rPr>
          <w:lang w:val="en-IN"/>
        </w:rPr>
      </w:pPr>
    </w:p>
    <w:p w14:paraId="68B4201B" w14:textId="77777777" w:rsidR="006A0183" w:rsidRPr="006A0183" w:rsidRDefault="006A0183" w:rsidP="00D32FBE">
      <w:pPr>
        <w:numPr>
          <w:ilvl w:val="1"/>
          <w:numId w:val="7"/>
        </w:numPr>
        <w:jc w:val="both"/>
        <w:rPr>
          <w:lang w:val="en-IN"/>
        </w:rPr>
      </w:pPr>
      <w:r w:rsidRPr="006A0183">
        <w:rPr>
          <w:lang w:val="en-IN"/>
        </w:rPr>
        <w:t>For every reporting cycle, the data which is uploaded into bureau_reporting_periodic_data should be updated in bureau_master with following details </w:t>
      </w:r>
    </w:p>
    <w:p w14:paraId="6140971B" w14:textId="77777777" w:rsidR="006A0183" w:rsidRPr="006A0183" w:rsidRDefault="006A0183" w:rsidP="006A0183">
      <w:pPr>
        <w:numPr>
          <w:ilvl w:val="2"/>
          <w:numId w:val="9"/>
        </w:numPr>
        <w:jc w:val="both"/>
        <w:rPr>
          <w:lang w:val="en-IN"/>
        </w:rPr>
      </w:pPr>
      <w:r w:rsidRPr="006A0183">
        <w:rPr>
          <w:lang w:val="en-IN"/>
        </w:rPr>
        <w:t>Closure_date (date_closed from bureau_reporting)</w:t>
      </w:r>
    </w:p>
    <w:p w14:paraId="05F1D050" w14:textId="77777777" w:rsidR="006A0183" w:rsidRPr="006A0183" w:rsidRDefault="006A0183" w:rsidP="006A0183">
      <w:pPr>
        <w:numPr>
          <w:ilvl w:val="2"/>
          <w:numId w:val="9"/>
        </w:numPr>
        <w:jc w:val="both"/>
        <w:rPr>
          <w:lang w:val="en-IN"/>
        </w:rPr>
      </w:pPr>
      <w:r w:rsidRPr="006A0183">
        <w:rPr>
          <w:lang w:val="en-IN"/>
        </w:rPr>
        <w:t>Reported_date (date on which data is exported into bureau_reporting_periodic_data)</w:t>
      </w:r>
    </w:p>
    <w:p w14:paraId="53800649" w14:textId="77777777" w:rsidR="006A0183" w:rsidRDefault="006A0183" w:rsidP="00EB5CFB">
      <w:pPr>
        <w:jc w:val="both"/>
      </w:pPr>
    </w:p>
    <w:p w14:paraId="5EC8452B" w14:textId="77777777" w:rsidR="00FE06C9" w:rsidRDefault="00FE06C9" w:rsidP="00EB5CFB">
      <w:pPr>
        <w:jc w:val="both"/>
      </w:pPr>
    </w:p>
    <w:p w14:paraId="23DA4EDC" w14:textId="12070B77" w:rsidR="00FE06C9" w:rsidRPr="00BF6D42" w:rsidRDefault="00FE06C9" w:rsidP="00EB5CFB">
      <w:pPr>
        <w:jc w:val="both"/>
        <w:rPr>
          <w:b/>
          <w:bCs/>
          <w:sz w:val="28"/>
          <w:szCs w:val="28"/>
          <w:u w:val="single"/>
        </w:rPr>
      </w:pPr>
      <w:r w:rsidRPr="00BF6D42">
        <w:rPr>
          <w:b/>
          <w:bCs/>
          <w:sz w:val="28"/>
          <w:szCs w:val="28"/>
          <w:u w:val="single"/>
        </w:rPr>
        <w:t>Role Management:</w:t>
      </w:r>
    </w:p>
    <w:p w14:paraId="0D9A367B" w14:textId="67DD121C" w:rsidR="00FE06C9" w:rsidRPr="00FE06C9" w:rsidRDefault="00FE06C9" w:rsidP="00FE06C9">
      <w:pPr>
        <w:pStyle w:val="ListParagraph"/>
        <w:numPr>
          <w:ilvl w:val="0"/>
          <w:numId w:val="11"/>
        </w:numPr>
        <w:jc w:val="both"/>
        <w:rPr>
          <w:sz w:val="22"/>
          <w:szCs w:val="22"/>
        </w:rPr>
      </w:pPr>
      <w:r w:rsidRPr="00FE06C9">
        <w:rPr>
          <w:sz w:val="22"/>
          <w:szCs w:val="22"/>
        </w:rPr>
        <w:t>Currently checker/approver can be the same user. The approver should be different from maker. There should be a validation to not let the maker only approve the changes made to the roles.</w:t>
      </w:r>
    </w:p>
    <w:p w14:paraId="2C2DFCDF" w14:textId="57806488" w:rsidR="00FE06C9" w:rsidRPr="00FE06C9" w:rsidRDefault="00FE06C9" w:rsidP="00FE06C9">
      <w:pPr>
        <w:pStyle w:val="ListParagraph"/>
        <w:numPr>
          <w:ilvl w:val="0"/>
          <w:numId w:val="11"/>
        </w:numPr>
        <w:jc w:val="both"/>
        <w:rPr>
          <w:sz w:val="22"/>
          <w:szCs w:val="22"/>
        </w:rPr>
      </w:pPr>
      <w:r w:rsidRPr="00FE06C9">
        <w:rPr>
          <w:sz w:val="22"/>
          <w:szCs w:val="22"/>
        </w:rPr>
        <w:t xml:space="preserve">Checker should be a different user. The approver details and </w:t>
      </w:r>
      <w:r w:rsidR="00156B23">
        <w:rPr>
          <w:sz w:val="22"/>
          <w:szCs w:val="22"/>
        </w:rPr>
        <w:t xml:space="preserve">approval </w:t>
      </w:r>
      <w:r w:rsidRPr="00FE06C9">
        <w:rPr>
          <w:sz w:val="22"/>
          <w:szCs w:val="22"/>
        </w:rPr>
        <w:t>timestamp should be captured in the roles</w:t>
      </w:r>
      <w:r w:rsidR="00156B23">
        <w:rPr>
          <w:sz w:val="22"/>
          <w:szCs w:val="22"/>
        </w:rPr>
        <w:t xml:space="preserve"> and roles_history</w:t>
      </w:r>
      <w:r w:rsidRPr="00FE06C9">
        <w:rPr>
          <w:sz w:val="22"/>
          <w:szCs w:val="22"/>
        </w:rPr>
        <w:t xml:space="preserve"> table for </w:t>
      </w:r>
      <w:r w:rsidR="00156B23">
        <w:rPr>
          <w:sz w:val="22"/>
          <w:szCs w:val="22"/>
        </w:rPr>
        <w:t xml:space="preserve">audit </w:t>
      </w:r>
      <w:r w:rsidRPr="00FE06C9">
        <w:rPr>
          <w:sz w:val="22"/>
          <w:szCs w:val="22"/>
        </w:rPr>
        <w:t>logs</w:t>
      </w:r>
      <w:r>
        <w:rPr>
          <w:sz w:val="22"/>
          <w:szCs w:val="22"/>
        </w:rPr>
        <w:t>.</w:t>
      </w:r>
    </w:p>
    <w:p w14:paraId="0F918B1F" w14:textId="2DFB7C3F" w:rsidR="00FE06C9" w:rsidRPr="00BF6D42" w:rsidRDefault="00FE06C9" w:rsidP="00EB5CFB">
      <w:pPr>
        <w:jc w:val="both"/>
        <w:rPr>
          <w:b/>
          <w:bCs/>
          <w:sz w:val="28"/>
          <w:szCs w:val="28"/>
          <w:u w:val="single"/>
        </w:rPr>
      </w:pPr>
      <w:r w:rsidRPr="00BF6D42">
        <w:rPr>
          <w:b/>
          <w:bCs/>
          <w:sz w:val="28"/>
          <w:szCs w:val="28"/>
          <w:u w:val="single"/>
        </w:rPr>
        <w:t>User management:</w:t>
      </w:r>
    </w:p>
    <w:p w14:paraId="7EE533A0" w14:textId="77777777" w:rsidR="00156B23" w:rsidRDefault="00156B23" w:rsidP="00FE06C9">
      <w:pPr>
        <w:pStyle w:val="ListParagraph"/>
        <w:numPr>
          <w:ilvl w:val="0"/>
          <w:numId w:val="10"/>
        </w:numPr>
        <w:jc w:val="both"/>
        <w:rPr>
          <w:sz w:val="22"/>
          <w:szCs w:val="22"/>
        </w:rPr>
      </w:pPr>
      <w:r>
        <w:rPr>
          <w:sz w:val="22"/>
          <w:szCs w:val="22"/>
        </w:rPr>
        <w:t>Currently, t</w:t>
      </w:r>
      <w:r w:rsidR="00FE06C9" w:rsidRPr="00FE06C9">
        <w:rPr>
          <w:sz w:val="22"/>
          <w:szCs w:val="22"/>
        </w:rPr>
        <w:t xml:space="preserve">he maker – checker functionality is present in the </w:t>
      </w:r>
      <w:r>
        <w:rPr>
          <w:sz w:val="22"/>
          <w:szCs w:val="22"/>
        </w:rPr>
        <w:t xml:space="preserve">User master but the same user can be maker and checker for user creation. </w:t>
      </w:r>
    </w:p>
    <w:p w14:paraId="168686E3" w14:textId="79F3AA23" w:rsidR="00FE06C9" w:rsidRDefault="00156B23" w:rsidP="00FE06C9">
      <w:pPr>
        <w:pStyle w:val="ListParagraph"/>
        <w:numPr>
          <w:ilvl w:val="0"/>
          <w:numId w:val="10"/>
        </w:numPr>
        <w:jc w:val="both"/>
        <w:rPr>
          <w:sz w:val="22"/>
          <w:szCs w:val="22"/>
        </w:rPr>
      </w:pPr>
      <w:r>
        <w:rPr>
          <w:sz w:val="22"/>
          <w:szCs w:val="22"/>
        </w:rPr>
        <w:t>A new validation needs to be implemented to allow a different user as checker for approval. If same user tries to approve the user creation, application should give error message “Maker and checker cannot be the same user”</w:t>
      </w:r>
    </w:p>
    <w:p w14:paraId="1F307C0E" w14:textId="53A7E1CC" w:rsidR="00156B23" w:rsidRDefault="00156B23" w:rsidP="00FE06C9">
      <w:pPr>
        <w:pStyle w:val="ListParagraph"/>
        <w:numPr>
          <w:ilvl w:val="0"/>
          <w:numId w:val="10"/>
        </w:numPr>
        <w:jc w:val="both"/>
        <w:rPr>
          <w:sz w:val="22"/>
          <w:szCs w:val="22"/>
        </w:rPr>
      </w:pPr>
      <w:r>
        <w:rPr>
          <w:sz w:val="22"/>
          <w:szCs w:val="22"/>
        </w:rPr>
        <w:t xml:space="preserve">Currently system is not capturing the </w:t>
      </w:r>
      <w:r w:rsidR="00662ADF">
        <w:rPr>
          <w:sz w:val="22"/>
          <w:szCs w:val="22"/>
        </w:rPr>
        <w:t xml:space="preserve">last </w:t>
      </w:r>
      <w:r>
        <w:rPr>
          <w:sz w:val="22"/>
          <w:szCs w:val="22"/>
        </w:rPr>
        <w:t>lo</w:t>
      </w:r>
      <w:r w:rsidR="00662ADF">
        <w:rPr>
          <w:sz w:val="22"/>
          <w:szCs w:val="22"/>
        </w:rPr>
        <w:t>gin and last logout timings for the users. Along with this last session duration should be captured in the user master. Following columns are required in the user master</w:t>
      </w:r>
    </w:p>
    <w:p w14:paraId="6E9FB797" w14:textId="2E71854D" w:rsidR="00662ADF" w:rsidRDefault="00662ADF" w:rsidP="00662ADF">
      <w:pPr>
        <w:pStyle w:val="ListParagraph"/>
        <w:numPr>
          <w:ilvl w:val="1"/>
          <w:numId w:val="10"/>
        </w:numPr>
        <w:jc w:val="both"/>
        <w:rPr>
          <w:sz w:val="22"/>
          <w:szCs w:val="22"/>
        </w:rPr>
      </w:pPr>
      <w:r>
        <w:rPr>
          <w:sz w:val="22"/>
          <w:szCs w:val="22"/>
        </w:rPr>
        <w:t>Approved by</w:t>
      </w:r>
    </w:p>
    <w:p w14:paraId="0F1B6EA2" w14:textId="2968DAA1" w:rsidR="00662ADF" w:rsidRDefault="00662ADF" w:rsidP="00662ADF">
      <w:pPr>
        <w:pStyle w:val="ListParagraph"/>
        <w:numPr>
          <w:ilvl w:val="1"/>
          <w:numId w:val="10"/>
        </w:numPr>
        <w:jc w:val="both"/>
        <w:rPr>
          <w:sz w:val="22"/>
          <w:szCs w:val="22"/>
        </w:rPr>
      </w:pPr>
      <w:r>
        <w:rPr>
          <w:sz w:val="22"/>
          <w:szCs w:val="22"/>
        </w:rPr>
        <w:t>Approved date</w:t>
      </w:r>
      <w:r w:rsidR="00541CB1">
        <w:rPr>
          <w:sz w:val="22"/>
          <w:szCs w:val="22"/>
        </w:rPr>
        <w:t xml:space="preserve"> (modified_date captures the time when maker submitted the modification. Approved_date captures the datetime when the approver approved the modifications)</w:t>
      </w:r>
    </w:p>
    <w:p w14:paraId="57176767" w14:textId="7EEDAEDC" w:rsidR="00662ADF" w:rsidRDefault="00541CB1" w:rsidP="00662ADF">
      <w:pPr>
        <w:pStyle w:val="ListParagraph"/>
        <w:numPr>
          <w:ilvl w:val="1"/>
          <w:numId w:val="10"/>
        </w:numPr>
        <w:jc w:val="both"/>
        <w:rPr>
          <w:sz w:val="22"/>
          <w:szCs w:val="22"/>
        </w:rPr>
      </w:pPr>
      <w:r>
        <w:rPr>
          <w:sz w:val="22"/>
          <w:szCs w:val="22"/>
        </w:rPr>
        <w:t>User last login date</w:t>
      </w:r>
    </w:p>
    <w:p w14:paraId="412F98CE" w14:textId="7FE87965" w:rsidR="00541CB1" w:rsidRDefault="00541CB1" w:rsidP="00662ADF">
      <w:pPr>
        <w:pStyle w:val="ListParagraph"/>
        <w:numPr>
          <w:ilvl w:val="1"/>
          <w:numId w:val="10"/>
        </w:numPr>
        <w:jc w:val="both"/>
        <w:rPr>
          <w:sz w:val="22"/>
          <w:szCs w:val="22"/>
        </w:rPr>
      </w:pPr>
      <w:r>
        <w:rPr>
          <w:sz w:val="22"/>
          <w:szCs w:val="22"/>
        </w:rPr>
        <w:t>User last logout date</w:t>
      </w:r>
    </w:p>
    <w:p w14:paraId="753E6887" w14:textId="1746280B" w:rsidR="00662ADF" w:rsidRDefault="00662ADF" w:rsidP="00FE06C9">
      <w:pPr>
        <w:pStyle w:val="ListParagraph"/>
        <w:numPr>
          <w:ilvl w:val="0"/>
          <w:numId w:val="10"/>
        </w:numPr>
        <w:jc w:val="both"/>
        <w:rPr>
          <w:sz w:val="22"/>
          <w:szCs w:val="22"/>
        </w:rPr>
      </w:pPr>
      <w:r>
        <w:rPr>
          <w:sz w:val="22"/>
          <w:szCs w:val="22"/>
        </w:rPr>
        <w:t>Dormancy should be set for users who have not logged into the application in the last 30 days. Dormant User IDs should be set to Dormant status in user master.</w:t>
      </w:r>
    </w:p>
    <w:p w14:paraId="5B8B7AFD" w14:textId="68B6F18C" w:rsidR="00662ADF" w:rsidRDefault="00662ADF" w:rsidP="00541CB1">
      <w:pPr>
        <w:pStyle w:val="ListParagraph"/>
        <w:numPr>
          <w:ilvl w:val="0"/>
          <w:numId w:val="10"/>
        </w:numPr>
        <w:jc w:val="both"/>
        <w:rPr>
          <w:sz w:val="22"/>
          <w:szCs w:val="22"/>
        </w:rPr>
      </w:pPr>
      <w:r>
        <w:rPr>
          <w:sz w:val="22"/>
          <w:szCs w:val="22"/>
        </w:rPr>
        <w:t xml:space="preserve">Inactive status is no longer needed. Dormant status will be used instead of Inactive. </w:t>
      </w:r>
      <w:r w:rsidR="00541CB1">
        <w:rPr>
          <w:sz w:val="22"/>
          <w:szCs w:val="22"/>
        </w:rPr>
        <w:t>Users who have left the bank should be marked as blocked. The modified_date should get updated when the status is changed to Blocked for exited employees.</w:t>
      </w:r>
      <w:r w:rsidR="00A91F53">
        <w:rPr>
          <w:sz w:val="22"/>
          <w:szCs w:val="22"/>
        </w:rPr>
        <w:t xml:space="preserve"> </w:t>
      </w:r>
    </w:p>
    <w:p w14:paraId="3AB94012" w14:textId="5D05F434" w:rsidR="00F6496E" w:rsidRDefault="009130E0" w:rsidP="00FC5D9D">
      <w:pPr>
        <w:pStyle w:val="ListParagraph"/>
        <w:numPr>
          <w:ilvl w:val="0"/>
          <w:numId w:val="10"/>
        </w:numPr>
        <w:jc w:val="both"/>
        <w:rPr>
          <w:sz w:val="22"/>
          <w:szCs w:val="22"/>
        </w:rPr>
      </w:pPr>
      <w:r w:rsidRPr="009130E0">
        <w:rPr>
          <w:sz w:val="22"/>
          <w:szCs w:val="22"/>
        </w:rPr>
        <w:t>If the user ID is auto-blocked due to the last working day of the user, then the identifier would be required. What should be the Approver ID can it be any system ID. Remarks should be updated as “Employee  exit” in user master</w:t>
      </w:r>
      <w:r w:rsidR="00BF6D42">
        <w:rPr>
          <w:sz w:val="22"/>
          <w:szCs w:val="22"/>
        </w:rPr>
        <w:t>.</w:t>
      </w:r>
    </w:p>
    <w:p w14:paraId="0096D428" w14:textId="502829E7" w:rsidR="00BF6D42" w:rsidRPr="009130E0" w:rsidRDefault="00BF6D42" w:rsidP="00FC5D9D">
      <w:pPr>
        <w:pStyle w:val="ListParagraph"/>
        <w:numPr>
          <w:ilvl w:val="0"/>
          <w:numId w:val="10"/>
        </w:numPr>
        <w:jc w:val="both"/>
        <w:rPr>
          <w:sz w:val="22"/>
          <w:szCs w:val="22"/>
        </w:rPr>
      </w:pPr>
      <w:r>
        <w:rPr>
          <w:sz w:val="22"/>
          <w:szCs w:val="22"/>
        </w:rPr>
        <w:t>Also currently user_login_details is causing issue for users to login as the table captures duplicate values. Kindly check if the table is required anymore. In case it is not required, kindly implement the functionality in user_master.</w:t>
      </w:r>
    </w:p>
    <w:p w14:paraId="7BB4CB09" w14:textId="77777777" w:rsidR="003952B9" w:rsidRDefault="003952B9" w:rsidP="003952B9">
      <w:pPr>
        <w:jc w:val="both"/>
        <w:rPr>
          <w:b/>
          <w:bCs/>
          <w:sz w:val="22"/>
          <w:szCs w:val="22"/>
        </w:rPr>
      </w:pPr>
    </w:p>
    <w:p w14:paraId="79AE4DEB" w14:textId="0A406762" w:rsidR="003952B9" w:rsidRPr="00BF6D42" w:rsidRDefault="00354A9D" w:rsidP="003952B9">
      <w:pPr>
        <w:jc w:val="both"/>
        <w:rPr>
          <w:b/>
          <w:bCs/>
          <w:sz w:val="22"/>
          <w:szCs w:val="22"/>
          <w:u w:val="single"/>
        </w:rPr>
      </w:pPr>
      <w:r w:rsidRPr="00BF6D42">
        <w:rPr>
          <w:b/>
          <w:bCs/>
          <w:sz w:val="22"/>
          <w:szCs w:val="22"/>
          <w:u w:val="single"/>
        </w:rPr>
        <w:t>Session management based on roles</w:t>
      </w:r>
      <w:r w:rsidR="003952B9" w:rsidRPr="00BF6D42">
        <w:rPr>
          <w:b/>
          <w:bCs/>
          <w:sz w:val="22"/>
          <w:szCs w:val="22"/>
          <w:u w:val="single"/>
        </w:rPr>
        <w:t>:</w:t>
      </w:r>
    </w:p>
    <w:p w14:paraId="6441DBB5" w14:textId="686C2D36" w:rsidR="00354A9D" w:rsidRDefault="00354A9D" w:rsidP="00354A9D">
      <w:pPr>
        <w:pStyle w:val="ListParagraph"/>
        <w:numPr>
          <w:ilvl w:val="0"/>
          <w:numId w:val="12"/>
        </w:numPr>
        <w:jc w:val="both"/>
        <w:rPr>
          <w:sz w:val="22"/>
          <w:szCs w:val="22"/>
        </w:rPr>
      </w:pPr>
      <w:r>
        <w:rPr>
          <w:sz w:val="22"/>
          <w:szCs w:val="22"/>
        </w:rPr>
        <w:t>Currently session time out is common for all the users across all roles. We need to allow some roles to have longer session times compared to other roles. Please provide session timeout parameter in the role master module to define against each role.</w:t>
      </w:r>
    </w:p>
    <w:p w14:paraId="217A3EFA" w14:textId="3A7D790F" w:rsidR="003952B9" w:rsidRPr="009130E0" w:rsidRDefault="009130E0" w:rsidP="009130E0">
      <w:pPr>
        <w:pStyle w:val="ListParagraph"/>
        <w:numPr>
          <w:ilvl w:val="0"/>
          <w:numId w:val="12"/>
        </w:numPr>
        <w:jc w:val="both"/>
        <w:rPr>
          <w:sz w:val="22"/>
          <w:szCs w:val="22"/>
        </w:rPr>
      </w:pPr>
      <w:r>
        <w:rPr>
          <w:sz w:val="22"/>
          <w:szCs w:val="22"/>
        </w:rPr>
        <w:t>Currently, a</w:t>
      </w:r>
      <w:r w:rsidR="003952B9">
        <w:rPr>
          <w:sz w:val="22"/>
          <w:szCs w:val="22"/>
        </w:rPr>
        <w:t xml:space="preserve"> pop-up is displayed when the session is timed out and system logs user out. Instead, a pop-up should be displayed to extend the session in case the user is available. The pop-up should be active for 30 seconds before the system automatically logs out the user and redirects the user to login page.</w:t>
      </w:r>
      <w:r>
        <w:rPr>
          <w:sz w:val="22"/>
          <w:szCs w:val="22"/>
        </w:rPr>
        <w:t xml:space="preserve"> Browser page should be opened by the application when the pop-up appears as the user may be working on other application as well.</w:t>
      </w:r>
    </w:p>
    <w:p w14:paraId="3E766785" w14:textId="77777777" w:rsidR="00A055B9" w:rsidRDefault="00A055B9" w:rsidP="00A055B9">
      <w:pPr>
        <w:jc w:val="both"/>
        <w:rPr>
          <w:sz w:val="22"/>
          <w:szCs w:val="22"/>
        </w:rPr>
      </w:pPr>
    </w:p>
    <w:p w14:paraId="7C6273B7" w14:textId="5E4CC7F5" w:rsidR="00A055B9" w:rsidRPr="00251C82" w:rsidRDefault="007B25D6" w:rsidP="00A055B9">
      <w:pPr>
        <w:jc w:val="both"/>
        <w:rPr>
          <w:b/>
          <w:bCs/>
          <w:sz w:val="22"/>
          <w:szCs w:val="22"/>
          <w:highlight w:val="yellow"/>
          <w:u w:val="single"/>
        </w:rPr>
      </w:pPr>
      <w:r w:rsidRPr="00251C82">
        <w:rPr>
          <w:b/>
          <w:bCs/>
          <w:sz w:val="22"/>
          <w:szCs w:val="22"/>
          <w:highlight w:val="yellow"/>
          <w:u w:val="single"/>
        </w:rPr>
        <w:t>Use of Transaction date for closure process</w:t>
      </w:r>
      <w:r w:rsidR="00A055B9" w:rsidRPr="00251C82">
        <w:rPr>
          <w:b/>
          <w:bCs/>
          <w:sz w:val="22"/>
          <w:szCs w:val="22"/>
          <w:highlight w:val="yellow"/>
          <w:u w:val="single"/>
        </w:rPr>
        <w:t>:</w:t>
      </w:r>
    </w:p>
    <w:p w14:paraId="0275C3D9" w14:textId="2B9C6EA3" w:rsidR="00A055B9" w:rsidRPr="00251C82" w:rsidRDefault="00A055B9" w:rsidP="00A055B9">
      <w:pPr>
        <w:pStyle w:val="ListParagraph"/>
        <w:numPr>
          <w:ilvl w:val="0"/>
          <w:numId w:val="14"/>
        </w:numPr>
        <w:jc w:val="both"/>
        <w:rPr>
          <w:sz w:val="22"/>
          <w:szCs w:val="22"/>
          <w:highlight w:val="yellow"/>
        </w:rPr>
      </w:pPr>
      <w:r w:rsidRPr="00251C82">
        <w:rPr>
          <w:sz w:val="22"/>
          <w:szCs w:val="22"/>
          <w:highlight w:val="yellow"/>
        </w:rPr>
        <w:t>Currently to validate the transactions for closure, we are using the value dates. Since, we are only uploading value dated transactions and as per regulatory, we need to close the accounts based on the transaction date instead of value dates.</w:t>
      </w:r>
    </w:p>
    <w:p w14:paraId="4AF8AD1B" w14:textId="58118B11" w:rsidR="00A055B9" w:rsidRPr="00251C82" w:rsidRDefault="00A055B9" w:rsidP="00A055B9">
      <w:pPr>
        <w:pStyle w:val="ListParagraph"/>
        <w:numPr>
          <w:ilvl w:val="0"/>
          <w:numId w:val="14"/>
        </w:numPr>
        <w:jc w:val="both"/>
        <w:rPr>
          <w:sz w:val="22"/>
          <w:szCs w:val="22"/>
          <w:highlight w:val="yellow"/>
        </w:rPr>
      </w:pPr>
      <w:r w:rsidRPr="00251C82">
        <w:rPr>
          <w:sz w:val="22"/>
          <w:szCs w:val="22"/>
          <w:highlight w:val="yellow"/>
        </w:rPr>
        <w:t>Following are some of the modules where value date is being considered instead of transaction date</w:t>
      </w:r>
    </w:p>
    <w:p w14:paraId="08EC2815" w14:textId="6559A626" w:rsidR="00A055B9" w:rsidRPr="00251C82" w:rsidRDefault="00A055B9" w:rsidP="00A055B9">
      <w:pPr>
        <w:pStyle w:val="ListParagraph"/>
        <w:numPr>
          <w:ilvl w:val="1"/>
          <w:numId w:val="14"/>
        </w:numPr>
        <w:jc w:val="both"/>
        <w:rPr>
          <w:sz w:val="22"/>
          <w:szCs w:val="22"/>
          <w:highlight w:val="yellow"/>
        </w:rPr>
      </w:pPr>
      <w:r w:rsidRPr="00251C82">
        <w:rPr>
          <w:sz w:val="22"/>
          <w:szCs w:val="22"/>
          <w:highlight w:val="yellow"/>
        </w:rPr>
        <w:t>Closure module:</w:t>
      </w:r>
    </w:p>
    <w:p w14:paraId="252EDAF4" w14:textId="5D96B1CB" w:rsidR="00A055B9" w:rsidRPr="00251C82" w:rsidRDefault="00A055B9" w:rsidP="00A055B9">
      <w:pPr>
        <w:pStyle w:val="ListParagraph"/>
        <w:numPr>
          <w:ilvl w:val="2"/>
          <w:numId w:val="14"/>
        </w:numPr>
        <w:jc w:val="both"/>
        <w:rPr>
          <w:sz w:val="22"/>
          <w:szCs w:val="22"/>
          <w:highlight w:val="yellow"/>
        </w:rPr>
      </w:pPr>
      <w:commentRangeStart w:id="21"/>
      <w:commentRangeStart w:id="22"/>
      <w:r w:rsidRPr="00251C82">
        <w:rPr>
          <w:sz w:val="22"/>
          <w:szCs w:val="22"/>
          <w:highlight w:val="yellow"/>
        </w:rPr>
        <w:t>To check if particular emi is received as per offer installment date, we are considering value date. We need to modify the same to transaction date instead of value date.</w:t>
      </w:r>
      <w:commentRangeEnd w:id="21"/>
      <w:r w:rsidR="005522A0" w:rsidRPr="00251C82">
        <w:rPr>
          <w:rStyle w:val="CommentReference"/>
          <w:sz w:val="22"/>
          <w:szCs w:val="22"/>
          <w:highlight w:val="yellow"/>
        </w:rPr>
        <w:commentReference w:id="21"/>
      </w:r>
      <w:commentRangeEnd w:id="22"/>
      <w:r w:rsidR="005522A0" w:rsidRPr="00251C82">
        <w:rPr>
          <w:rStyle w:val="CommentReference"/>
          <w:sz w:val="22"/>
          <w:szCs w:val="22"/>
          <w:highlight w:val="yellow"/>
        </w:rPr>
        <w:commentReference w:id="22"/>
      </w:r>
    </w:p>
    <w:p w14:paraId="34619046" w14:textId="3F10D6B7" w:rsidR="00A055B9" w:rsidRPr="00251C82" w:rsidRDefault="00A055B9" w:rsidP="00A055B9">
      <w:pPr>
        <w:pStyle w:val="ListParagraph"/>
        <w:numPr>
          <w:ilvl w:val="1"/>
          <w:numId w:val="14"/>
        </w:numPr>
        <w:jc w:val="both"/>
        <w:rPr>
          <w:sz w:val="22"/>
          <w:szCs w:val="22"/>
          <w:highlight w:val="yellow"/>
        </w:rPr>
      </w:pPr>
      <w:r w:rsidRPr="00251C82">
        <w:rPr>
          <w:sz w:val="22"/>
          <w:szCs w:val="22"/>
          <w:highlight w:val="yellow"/>
        </w:rPr>
        <w:t>Settlement_vs_closure report</w:t>
      </w:r>
    </w:p>
    <w:p w14:paraId="0EF5B3BB" w14:textId="5AC59BE7" w:rsidR="00A055B9" w:rsidRPr="00251C82" w:rsidRDefault="00A055B9" w:rsidP="00A055B9">
      <w:pPr>
        <w:pStyle w:val="ListParagraph"/>
        <w:numPr>
          <w:ilvl w:val="2"/>
          <w:numId w:val="14"/>
        </w:numPr>
        <w:jc w:val="both"/>
        <w:rPr>
          <w:sz w:val="22"/>
          <w:szCs w:val="22"/>
          <w:highlight w:val="yellow"/>
        </w:rPr>
      </w:pPr>
      <w:r w:rsidRPr="00251C82">
        <w:rPr>
          <w:sz w:val="22"/>
          <w:szCs w:val="22"/>
          <w:highlight w:val="yellow"/>
        </w:rPr>
        <w:t>Need to consider transaction date instead of value date for computing collection on time in the report.</w:t>
      </w:r>
    </w:p>
    <w:p w14:paraId="564E5F23" w14:textId="4B53AF1B" w:rsidR="00A055B9" w:rsidRPr="00251C82" w:rsidRDefault="00A055B9" w:rsidP="00A055B9">
      <w:pPr>
        <w:pStyle w:val="ListParagraph"/>
        <w:numPr>
          <w:ilvl w:val="1"/>
          <w:numId w:val="14"/>
        </w:numPr>
        <w:jc w:val="both"/>
        <w:rPr>
          <w:sz w:val="22"/>
          <w:szCs w:val="22"/>
          <w:highlight w:val="yellow"/>
        </w:rPr>
      </w:pPr>
      <w:r w:rsidRPr="00251C82">
        <w:rPr>
          <w:sz w:val="22"/>
          <w:szCs w:val="22"/>
          <w:highlight w:val="yellow"/>
        </w:rPr>
        <w:t>LTD payment date in account_master</w:t>
      </w:r>
    </w:p>
    <w:p w14:paraId="6EC425BC" w14:textId="11BD8948" w:rsidR="00A055B9" w:rsidRPr="00251C82" w:rsidRDefault="00A055B9" w:rsidP="00A055B9">
      <w:pPr>
        <w:pStyle w:val="ListParagraph"/>
        <w:numPr>
          <w:ilvl w:val="2"/>
          <w:numId w:val="14"/>
        </w:numPr>
        <w:jc w:val="both"/>
        <w:rPr>
          <w:sz w:val="22"/>
          <w:szCs w:val="22"/>
          <w:highlight w:val="yellow"/>
        </w:rPr>
      </w:pPr>
      <w:r w:rsidRPr="00251C82">
        <w:rPr>
          <w:sz w:val="22"/>
          <w:szCs w:val="22"/>
          <w:highlight w:val="yellow"/>
        </w:rPr>
        <w:t xml:space="preserve">LTD payment date is currently taking the latest value date. Instead latest transaction date should be updated in </w:t>
      </w:r>
      <w:r w:rsidR="007B25D6" w:rsidRPr="00251C82">
        <w:rPr>
          <w:sz w:val="22"/>
          <w:szCs w:val="22"/>
          <w:highlight w:val="yellow"/>
        </w:rPr>
        <w:t>ltd_payment_date column in account master</w:t>
      </w:r>
    </w:p>
    <w:p w14:paraId="0586CC1E" w14:textId="2F59A267" w:rsidR="007B25D6" w:rsidRPr="00251C82" w:rsidRDefault="007B25D6" w:rsidP="007B25D6">
      <w:pPr>
        <w:pStyle w:val="ListParagraph"/>
        <w:numPr>
          <w:ilvl w:val="1"/>
          <w:numId w:val="14"/>
        </w:numPr>
        <w:jc w:val="both"/>
        <w:rPr>
          <w:sz w:val="22"/>
          <w:szCs w:val="22"/>
          <w:highlight w:val="yellow"/>
        </w:rPr>
      </w:pPr>
      <w:r w:rsidRPr="00251C82">
        <w:rPr>
          <w:sz w:val="22"/>
          <w:szCs w:val="22"/>
          <w:highlight w:val="yellow"/>
        </w:rPr>
        <w:t>Last payment date in bureau_reporting and credit_facility_segment</w:t>
      </w:r>
    </w:p>
    <w:p w14:paraId="5C700C34" w14:textId="4447787D" w:rsidR="007B25D6" w:rsidRPr="00251C82" w:rsidRDefault="007B25D6" w:rsidP="007B25D6">
      <w:pPr>
        <w:pStyle w:val="ListParagraph"/>
        <w:numPr>
          <w:ilvl w:val="2"/>
          <w:numId w:val="14"/>
        </w:numPr>
        <w:jc w:val="both"/>
        <w:rPr>
          <w:sz w:val="22"/>
          <w:szCs w:val="22"/>
          <w:highlight w:val="yellow"/>
        </w:rPr>
      </w:pPr>
      <w:r w:rsidRPr="00251C82">
        <w:rPr>
          <w:sz w:val="22"/>
          <w:szCs w:val="22"/>
          <w:highlight w:val="yellow"/>
        </w:rPr>
        <w:t>Last payment date should be transaction date instead of value date.</w:t>
      </w:r>
    </w:p>
    <w:p w14:paraId="0C56E166" w14:textId="77777777" w:rsidR="007B25D6" w:rsidRDefault="007B25D6" w:rsidP="007B25D6">
      <w:pPr>
        <w:jc w:val="both"/>
        <w:rPr>
          <w:sz w:val="22"/>
          <w:szCs w:val="22"/>
        </w:rPr>
      </w:pPr>
    </w:p>
    <w:p w14:paraId="0D6BD536" w14:textId="556084E1" w:rsidR="007B25D6" w:rsidRPr="00BF6D42" w:rsidRDefault="007B25D6" w:rsidP="007B25D6">
      <w:pPr>
        <w:jc w:val="both"/>
        <w:rPr>
          <w:b/>
          <w:bCs/>
          <w:sz w:val="22"/>
          <w:szCs w:val="22"/>
          <w:u w:val="single"/>
        </w:rPr>
      </w:pPr>
      <w:r w:rsidRPr="00BF6D42">
        <w:rPr>
          <w:b/>
          <w:bCs/>
          <w:sz w:val="22"/>
          <w:szCs w:val="22"/>
          <w:u w:val="single"/>
        </w:rPr>
        <w:t>Allocation report:</w:t>
      </w:r>
    </w:p>
    <w:p w14:paraId="4AD3A1F6" w14:textId="2FD8CC90" w:rsidR="00E26911" w:rsidRDefault="005D7244" w:rsidP="00E26911">
      <w:pPr>
        <w:pStyle w:val="ListParagraph"/>
        <w:numPr>
          <w:ilvl w:val="0"/>
          <w:numId w:val="15"/>
        </w:numPr>
        <w:jc w:val="both"/>
        <w:rPr>
          <w:sz w:val="22"/>
          <w:szCs w:val="22"/>
        </w:rPr>
      </w:pPr>
      <w:r>
        <w:rPr>
          <w:sz w:val="22"/>
          <w:szCs w:val="22"/>
        </w:rPr>
        <w:t>We need a report of all the accounts allocated to the agency.</w:t>
      </w:r>
    </w:p>
    <w:p w14:paraId="65557C01" w14:textId="14B0EE1A" w:rsidR="005D7244" w:rsidRDefault="005D7244" w:rsidP="00E26911">
      <w:pPr>
        <w:pStyle w:val="ListParagraph"/>
        <w:numPr>
          <w:ilvl w:val="0"/>
          <w:numId w:val="15"/>
        </w:numPr>
        <w:jc w:val="both"/>
        <w:rPr>
          <w:sz w:val="22"/>
          <w:szCs w:val="22"/>
        </w:rPr>
      </w:pPr>
      <w:r>
        <w:rPr>
          <w:sz w:val="22"/>
          <w:szCs w:val="22"/>
        </w:rPr>
        <w:t>The report should be extracted for all the accounts not in closed state.</w:t>
      </w:r>
    </w:p>
    <w:p w14:paraId="58FF5B92" w14:textId="64BDBACB" w:rsidR="00EC5C42" w:rsidRDefault="00EC5C42" w:rsidP="00E26911">
      <w:pPr>
        <w:pStyle w:val="ListParagraph"/>
        <w:numPr>
          <w:ilvl w:val="0"/>
          <w:numId w:val="15"/>
        </w:numPr>
        <w:jc w:val="both"/>
        <w:rPr>
          <w:sz w:val="22"/>
          <w:szCs w:val="22"/>
        </w:rPr>
      </w:pPr>
      <w:r>
        <w:rPr>
          <w:sz w:val="22"/>
          <w:szCs w:val="22"/>
        </w:rPr>
        <w:t>All the agency allocation in active state should get extracted in the report.</w:t>
      </w:r>
    </w:p>
    <w:p w14:paraId="081F2B15" w14:textId="7D9BC9C9" w:rsidR="005522A0" w:rsidRDefault="005522A0" w:rsidP="00E26911">
      <w:pPr>
        <w:pStyle w:val="ListParagraph"/>
        <w:numPr>
          <w:ilvl w:val="0"/>
          <w:numId w:val="15"/>
        </w:numPr>
        <w:jc w:val="both"/>
        <w:rPr>
          <w:sz w:val="22"/>
          <w:szCs w:val="22"/>
        </w:rPr>
      </w:pPr>
      <w:r>
        <w:rPr>
          <w:sz w:val="22"/>
          <w:szCs w:val="22"/>
        </w:rPr>
        <w:t xml:space="preserve">All the DNC cases should be removed from the report whose CRN is marked as DNC. </w:t>
      </w:r>
    </w:p>
    <w:p w14:paraId="7688D90F" w14:textId="17B74873" w:rsidR="005522A0" w:rsidRDefault="005522A0" w:rsidP="00E26911">
      <w:pPr>
        <w:pStyle w:val="ListParagraph"/>
        <w:numPr>
          <w:ilvl w:val="0"/>
          <w:numId w:val="15"/>
        </w:numPr>
        <w:jc w:val="both"/>
        <w:rPr>
          <w:sz w:val="22"/>
          <w:szCs w:val="22"/>
        </w:rPr>
      </w:pPr>
      <w:r>
        <w:rPr>
          <w:sz w:val="22"/>
          <w:szCs w:val="22"/>
        </w:rPr>
        <w:t>Mobile numbers marked as DNC should not be shared in the report.</w:t>
      </w:r>
    </w:p>
    <w:p w14:paraId="5A0FA358" w14:textId="0FCF76A5" w:rsidR="00251C82" w:rsidRDefault="00251C82" w:rsidP="00E26911">
      <w:pPr>
        <w:pStyle w:val="ListParagraph"/>
        <w:numPr>
          <w:ilvl w:val="0"/>
          <w:numId w:val="15"/>
        </w:numPr>
        <w:jc w:val="both"/>
        <w:rPr>
          <w:sz w:val="22"/>
          <w:szCs w:val="22"/>
        </w:rPr>
      </w:pPr>
      <w:r>
        <w:rPr>
          <w:sz w:val="22"/>
          <w:szCs w:val="22"/>
        </w:rPr>
        <w:t>Following filters would be required in the report</w:t>
      </w:r>
    </w:p>
    <w:p w14:paraId="236C5EFA" w14:textId="13DB0E52" w:rsidR="00251C82" w:rsidRDefault="00251C82" w:rsidP="00251C82">
      <w:pPr>
        <w:pStyle w:val="ListParagraph"/>
        <w:numPr>
          <w:ilvl w:val="1"/>
          <w:numId w:val="15"/>
        </w:numPr>
        <w:jc w:val="both"/>
        <w:rPr>
          <w:sz w:val="22"/>
          <w:szCs w:val="22"/>
        </w:rPr>
      </w:pPr>
      <w:r>
        <w:rPr>
          <w:sz w:val="22"/>
          <w:szCs w:val="22"/>
        </w:rPr>
        <w:t>Agency id</w:t>
      </w:r>
    </w:p>
    <w:p w14:paraId="6E5CE339" w14:textId="4800DE5B" w:rsidR="00251C82" w:rsidRDefault="00AC6B37" w:rsidP="00251C82">
      <w:pPr>
        <w:pStyle w:val="ListParagraph"/>
        <w:numPr>
          <w:ilvl w:val="1"/>
          <w:numId w:val="15"/>
        </w:numPr>
        <w:jc w:val="both"/>
        <w:rPr>
          <w:sz w:val="22"/>
          <w:szCs w:val="22"/>
        </w:rPr>
      </w:pPr>
      <w:r>
        <w:rPr>
          <w:sz w:val="22"/>
          <w:szCs w:val="22"/>
        </w:rPr>
        <w:t>NRM</w:t>
      </w:r>
    </w:p>
    <w:p w14:paraId="58179D84" w14:textId="5BDACA4D" w:rsidR="005D7244" w:rsidRDefault="005D7244" w:rsidP="00E26911">
      <w:pPr>
        <w:pStyle w:val="ListParagraph"/>
        <w:numPr>
          <w:ilvl w:val="0"/>
          <w:numId w:val="15"/>
        </w:numPr>
        <w:jc w:val="both"/>
        <w:rPr>
          <w:sz w:val="22"/>
          <w:szCs w:val="22"/>
        </w:rPr>
      </w:pPr>
      <w:r>
        <w:rPr>
          <w:sz w:val="22"/>
          <w:szCs w:val="22"/>
        </w:rPr>
        <w:t>Following are the columns required in the report</w:t>
      </w:r>
    </w:p>
    <w:p w14:paraId="6FA9F6F4" w14:textId="18F42649" w:rsidR="005D7244" w:rsidRDefault="005D7244" w:rsidP="005D7244">
      <w:pPr>
        <w:pStyle w:val="ListParagraph"/>
        <w:numPr>
          <w:ilvl w:val="1"/>
          <w:numId w:val="15"/>
        </w:numPr>
        <w:jc w:val="both"/>
        <w:rPr>
          <w:sz w:val="22"/>
          <w:szCs w:val="22"/>
        </w:rPr>
      </w:pPr>
      <w:r>
        <w:rPr>
          <w:sz w:val="22"/>
          <w:szCs w:val="22"/>
        </w:rPr>
        <w:t>Contract_no</w:t>
      </w:r>
    </w:p>
    <w:p w14:paraId="020C6102" w14:textId="77777777" w:rsidR="00EC5C42" w:rsidRDefault="00EC5C42" w:rsidP="00EC5C42">
      <w:pPr>
        <w:pStyle w:val="ListParagraph"/>
        <w:numPr>
          <w:ilvl w:val="1"/>
          <w:numId w:val="15"/>
        </w:numPr>
        <w:jc w:val="both"/>
        <w:rPr>
          <w:sz w:val="22"/>
          <w:szCs w:val="22"/>
        </w:rPr>
      </w:pPr>
      <w:r>
        <w:rPr>
          <w:sz w:val="22"/>
          <w:szCs w:val="22"/>
        </w:rPr>
        <w:t>Agency_id</w:t>
      </w:r>
    </w:p>
    <w:p w14:paraId="2FF22E38" w14:textId="77777777" w:rsidR="00EC5C42" w:rsidRDefault="00EC5C42" w:rsidP="00EC5C42">
      <w:pPr>
        <w:pStyle w:val="ListParagraph"/>
        <w:numPr>
          <w:ilvl w:val="1"/>
          <w:numId w:val="15"/>
        </w:numPr>
        <w:jc w:val="both"/>
        <w:rPr>
          <w:sz w:val="22"/>
          <w:szCs w:val="22"/>
        </w:rPr>
      </w:pPr>
      <w:r>
        <w:rPr>
          <w:sz w:val="22"/>
          <w:szCs w:val="22"/>
        </w:rPr>
        <w:t>Agency_name</w:t>
      </w:r>
    </w:p>
    <w:p w14:paraId="586AC859" w14:textId="1A073BBA" w:rsidR="00AC6B37" w:rsidRDefault="00AC6B37" w:rsidP="00EC5C42">
      <w:pPr>
        <w:pStyle w:val="ListParagraph"/>
        <w:numPr>
          <w:ilvl w:val="1"/>
          <w:numId w:val="15"/>
        </w:numPr>
        <w:jc w:val="both"/>
        <w:rPr>
          <w:sz w:val="22"/>
          <w:szCs w:val="22"/>
        </w:rPr>
      </w:pPr>
      <w:r>
        <w:rPr>
          <w:sz w:val="22"/>
          <w:szCs w:val="22"/>
        </w:rPr>
        <w:t>Category(from account_type)</w:t>
      </w:r>
    </w:p>
    <w:p w14:paraId="664B8519" w14:textId="651019C4" w:rsidR="005D7244" w:rsidRDefault="005D7244" w:rsidP="005D7244">
      <w:pPr>
        <w:pStyle w:val="ListParagraph"/>
        <w:numPr>
          <w:ilvl w:val="1"/>
          <w:numId w:val="15"/>
        </w:numPr>
        <w:jc w:val="both"/>
        <w:rPr>
          <w:sz w:val="22"/>
          <w:szCs w:val="22"/>
        </w:rPr>
      </w:pPr>
      <w:r>
        <w:rPr>
          <w:sz w:val="22"/>
          <w:szCs w:val="22"/>
        </w:rPr>
        <w:t>Allocation start posting date</w:t>
      </w:r>
    </w:p>
    <w:p w14:paraId="2A5B8B8A" w14:textId="1DE1461D" w:rsidR="005D7244" w:rsidRDefault="005D7244" w:rsidP="005D7244">
      <w:pPr>
        <w:pStyle w:val="ListParagraph"/>
        <w:numPr>
          <w:ilvl w:val="1"/>
          <w:numId w:val="15"/>
        </w:numPr>
        <w:jc w:val="both"/>
        <w:rPr>
          <w:sz w:val="22"/>
          <w:szCs w:val="22"/>
        </w:rPr>
      </w:pPr>
      <w:r>
        <w:rPr>
          <w:sz w:val="22"/>
          <w:szCs w:val="22"/>
        </w:rPr>
        <w:t>Allocation start effective date</w:t>
      </w:r>
    </w:p>
    <w:p w14:paraId="6B830EF2" w14:textId="1D801F9F" w:rsidR="005D7244" w:rsidRDefault="00EC5C42" w:rsidP="005D7244">
      <w:pPr>
        <w:pStyle w:val="ListParagraph"/>
        <w:numPr>
          <w:ilvl w:val="1"/>
          <w:numId w:val="15"/>
        </w:numPr>
        <w:jc w:val="both"/>
        <w:rPr>
          <w:sz w:val="22"/>
          <w:szCs w:val="22"/>
        </w:rPr>
      </w:pPr>
      <w:r>
        <w:rPr>
          <w:sz w:val="22"/>
          <w:szCs w:val="22"/>
        </w:rPr>
        <w:t>POS amount</w:t>
      </w:r>
    </w:p>
    <w:p w14:paraId="47CE9614" w14:textId="5D392FE1" w:rsidR="00EC5C42" w:rsidRDefault="00EC5C42" w:rsidP="005D7244">
      <w:pPr>
        <w:pStyle w:val="ListParagraph"/>
        <w:numPr>
          <w:ilvl w:val="1"/>
          <w:numId w:val="15"/>
        </w:numPr>
        <w:jc w:val="both"/>
        <w:rPr>
          <w:sz w:val="22"/>
          <w:szCs w:val="22"/>
        </w:rPr>
      </w:pPr>
      <w:r>
        <w:rPr>
          <w:sz w:val="22"/>
          <w:szCs w:val="22"/>
        </w:rPr>
        <w:t>TOS amount</w:t>
      </w:r>
    </w:p>
    <w:p w14:paraId="619F373E" w14:textId="4D3C48E8" w:rsidR="00EC5C42" w:rsidRDefault="00EC5C42" w:rsidP="005D7244">
      <w:pPr>
        <w:pStyle w:val="ListParagraph"/>
        <w:numPr>
          <w:ilvl w:val="1"/>
          <w:numId w:val="15"/>
        </w:numPr>
        <w:jc w:val="both"/>
        <w:rPr>
          <w:sz w:val="22"/>
          <w:szCs w:val="22"/>
        </w:rPr>
      </w:pPr>
      <w:r>
        <w:rPr>
          <w:sz w:val="22"/>
          <w:szCs w:val="22"/>
        </w:rPr>
        <w:t>LTD_collection_amount</w:t>
      </w:r>
    </w:p>
    <w:p w14:paraId="0CFE901C" w14:textId="7B87DDF0" w:rsidR="005522A0" w:rsidRDefault="005522A0" w:rsidP="005522A0">
      <w:pPr>
        <w:pStyle w:val="ListParagraph"/>
        <w:numPr>
          <w:ilvl w:val="1"/>
          <w:numId w:val="15"/>
        </w:numPr>
        <w:jc w:val="both"/>
        <w:rPr>
          <w:sz w:val="22"/>
          <w:szCs w:val="22"/>
        </w:rPr>
      </w:pPr>
      <w:r>
        <w:rPr>
          <w:sz w:val="22"/>
          <w:szCs w:val="22"/>
        </w:rPr>
        <w:t>Mobile number</w:t>
      </w:r>
    </w:p>
    <w:p w14:paraId="6CB8ECDA" w14:textId="14315398" w:rsidR="005522A0" w:rsidRDefault="005522A0" w:rsidP="005522A0">
      <w:pPr>
        <w:pStyle w:val="ListParagraph"/>
        <w:numPr>
          <w:ilvl w:val="1"/>
          <w:numId w:val="15"/>
        </w:numPr>
        <w:jc w:val="both"/>
        <w:rPr>
          <w:sz w:val="22"/>
          <w:szCs w:val="22"/>
        </w:rPr>
      </w:pPr>
      <w:r>
        <w:rPr>
          <w:sz w:val="22"/>
          <w:szCs w:val="22"/>
        </w:rPr>
        <w:t xml:space="preserve">Address (concatenate all the values in address to one column. Check </w:t>
      </w:r>
      <w:r w:rsidR="00D6472D">
        <w:rPr>
          <w:sz w:val="22"/>
          <w:szCs w:val="22"/>
        </w:rPr>
        <w:t>delimiter of comma</w:t>
      </w:r>
      <w:r>
        <w:rPr>
          <w:sz w:val="22"/>
          <w:szCs w:val="22"/>
        </w:rPr>
        <w:t>)</w:t>
      </w:r>
    </w:p>
    <w:p w14:paraId="19397DF5" w14:textId="493683B4" w:rsidR="00251C82" w:rsidRPr="005522A0" w:rsidRDefault="00251C82" w:rsidP="005522A0">
      <w:pPr>
        <w:pStyle w:val="ListParagraph"/>
        <w:numPr>
          <w:ilvl w:val="1"/>
          <w:numId w:val="15"/>
        </w:numPr>
        <w:jc w:val="both"/>
        <w:rPr>
          <w:sz w:val="22"/>
          <w:szCs w:val="22"/>
        </w:rPr>
      </w:pPr>
      <w:r>
        <w:rPr>
          <w:sz w:val="22"/>
          <w:szCs w:val="22"/>
        </w:rPr>
        <w:t>Source</w:t>
      </w:r>
    </w:p>
    <w:p w14:paraId="2E784913" w14:textId="77777777" w:rsidR="00915BE6" w:rsidRDefault="00915BE6" w:rsidP="00915BE6">
      <w:pPr>
        <w:jc w:val="both"/>
        <w:rPr>
          <w:sz w:val="22"/>
          <w:szCs w:val="22"/>
        </w:rPr>
      </w:pPr>
    </w:p>
    <w:p w14:paraId="374FB816" w14:textId="6BB41B0D" w:rsidR="00915BE6" w:rsidRPr="00915BE6" w:rsidRDefault="00915BE6" w:rsidP="00915BE6">
      <w:pPr>
        <w:jc w:val="both"/>
        <w:rPr>
          <w:b/>
          <w:bCs/>
          <w:sz w:val="22"/>
          <w:szCs w:val="22"/>
          <w:u w:val="single"/>
        </w:rPr>
      </w:pPr>
      <w:r w:rsidRPr="00915BE6">
        <w:rPr>
          <w:b/>
          <w:bCs/>
          <w:sz w:val="22"/>
          <w:szCs w:val="22"/>
          <w:u w:val="single"/>
        </w:rPr>
        <w:t>Agency Master:</w:t>
      </w:r>
    </w:p>
    <w:p w14:paraId="4B680621" w14:textId="7C91049D" w:rsidR="00915BE6" w:rsidRDefault="00915BE6" w:rsidP="00915BE6">
      <w:pPr>
        <w:pStyle w:val="ListParagraph"/>
        <w:numPr>
          <w:ilvl w:val="0"/>
          <w:numId w:val="17"/>
        </w:numPr>
        <w:jc w:val="both"/>
        <w:rPr>
          <w:sz w:val="22"/>
          <w:szCs w:val="22"/>
        </w:rPr>
      </w:pPr>
      <w:r>
        <w:rPr>
          <w:sz w:val="22"/>
          <w:szCs w:val="22"/>
        </w:rPr>
        <w:t>Currently agency status is only active/Inactive/pending for approval</w:t>
      </w:r>
    </w:p>
    <w:p w14:paraId="6E197078" w14:textId="7816D13D" w:rsidR="00D6472D" w:rsidRDefault="00D6472D" w:rsidP="00915BE6">
      <w:pPr>
        <w:pStyle w:val="ListParagraph"/>
        <w:numPr>
          <w:ilvl w:val="0"/>
          <w:numId w:val="17"/>
        </w:numPr>
        <w:jc w:val="both"/>
        <w:rPr>
          <w:sz w:val="22"/>
          <w:szCs w:val="22"/>
        </w:rPr>
      </w:pPr>
      <w:r>
        <w:rPr>
          <w:sz w:val="22"/>
          <w:szCs w:val="22"/>
        </w:rPr>
        <w:t xml:space="preserve">Add a button ‘Change status’ in Agency master. </w:t>
      </w:r>
      <w:r w:rsidR="00D43B1E">
        <w:rPr>
          <w:sz w:val="22"/>
          <w:szCs w:val="22"/>
        </w:rPr>
        <w:t xml:space="preserve">The button should be allowed access through Role management screen. </w:t>
      </w:r>
      <w:r>
        <w:rPr>
          <w:sz w:val="22"/>
          <w:szCs w:val="22"/>
        </w:rPr>
        <w:t>On click of the button , a pop-up should be displayed with following fields</w:t>
      </w:r>
    </w:p>
    <w:p w14:paraId="49117AC2" w14:textId="7E9AFD3A" w:rsidR="00D6472D" w:rsidRDefault="00D6472D" w:rsidP="00D6472D">
      <w:pPr>
        <w:pStyle w:val="ListParagraph"/>
        <w:numPr>
          <w:ilvl w:val="1"/>
          <w:numId w:val="17"/>
        </w:numPr>
        <w:jc w:val="both"/>
        <w:rPr>
          <w:sz w:val="22"/>
          <w:szCs w:val="22"/>
        </w:rPr>
      </w:pPr>
      <w:r>
        <w:rPr>
          <w:sz w:val="22"/>
          <w:szCs w:val="22"/>
        </w:rPr>
        <w:t>Status (Dropdown with values Active/On-hold/Inactive). Status can be put on-hold only if agency status is active.</w:t>
      </w:r>
    </w:p>
    <w:p w14:paraId="518E0B7F" w14:textId="523302F2" w:rsidR="00D6472D" w:rsidRDefault="00D6472D" w:rsidP="00D6472D">
      <w:pPr>
        <w:pStyle w:val="ListParagraph"/>
        <w:numPr>
          <w:ilvl w:val="1"/>
          <w:numId w:val="17"/>
        </w:numPr>
        <w:jc w:val="both"/>
        <w:rPr>
          <w:sz w:val="22"/>
          <w:szCs w:val="22"/>
        </w:rPr>
      </w:pPr>
      <w:r>
        <w:rPr>
          <w:sz w:val="22"/>
          <w:szCs w:val="22"/>
        </w:rPr>
        <w:t>Reason for change of status: text field 255 characters</w:t>
      </w:r>
    </w:p>
    <w:p w14:paraId="791A7EA8" w14:textId="1E803E93" w:rsidR="00D6472D" w:rsidRDefault="00D43B1E" w:rsidP="00D6472D">
      <w:pPr>
        <w:pStyle w:val="ListParagraph"/>
        <w:numPr>
          <w:ilvl w:val="1"/>
          <w:numId w:val="17"/>
        </w:numPr>
        <w:jc w:val="both"/>
        <w:rPr>
          <w:sz w:val="22"/>
          <w:szCs w:val="22"/>
        </w:rPr>
      </w:pPr>
      <w:r>
        <w:rPr>
          <w:sz w:val="22"/>
          <w:szCs w:val="22"/>
        </w:rPr>
        <w:t>H</w:t>
      </w:r>
      <w:r w:rsidR="00D6472D">
        <w:rPr>
          <w:sz w:val="22"/>
          <w:szCs w:val="22"/>
        </w:rPr>
        <w:t>old</w:t>
      </w:r>
      <w:r>
        <w:rPr>
          <w:sz w:val="22"/>
          <w:szCs w:val="22"/>
        </w:rPr>
        <w:t xml:space="preserve"> start</w:t>
      </w:r>
      <w:r w:rsidR="00D6472D">
        <w:rPr>
          <w:sz w:val="22"/>
          <w:szCs w:val="22"/>
        </w:rPr>
        <w:t xml:space="preserve"> date (date picker which can allow dates upto 3 months old. Future date cannot be selected)</w:t>
      </w:r>
    </w:p>
    <w:p w14:paraId="270732AB" w14:textId="21C660B5" w:rsidR="00D43B1E" w:rsidRPr="00D43B1E" w:rsidRDefault="00D43B1E" w:rsidP="00D43B1E">
      <w:pPr>
        <w:pStyle w:val="ListParagraph"/>
        <w:numPr>
          <w:ilvl w:val="1"/>
          <w:numId w:val="17"/>
        </w:numPr>
        <w:jc w:val="both"/>
        <w:rPr>
          <w:sz w:val="22"/>
          <w:szCs w:val="22"/>
        </w:rPr>
      </w:pPr>
      <w:r>
        <w:rPr>
          <w:sz w:val="22"/>
          <w:szCs w:val="22"/>
        </w:rPr>
        <w:t xml:space="preserve">Hold end date </w:t>
      </w:r>
      <w:r>
        <w:rPr>
          <w:sz w:val="22"/>
          <w:szCs w:val="22"/>
        </w:rPr>
        <w:t>(date picker which can allow dates upto 3 months old. Future date cannot be selected</w:t>
      </w:r>
      <w:r>
        <w:rPr>
          <w:sz w:val="22"/>
          <w:szCs w:val="22"/>
        </w:rPr>
        <w:t>. This cannot be prior to Hold start date</w:t>
      </w:r>
      <w:r>
        <w:rPr>
          <w:sz w:val="22"/>
          <w:szCs w:val="22"/>
        </w:rPr>
        <w:t>)</w:t>
      </w:r>
    </w:p>
    <w:p w14:paraId="6E59835C" w14:textId="605C1EFD" w:rsidR="00C67B45" w:rsidRDefault="00C67B45" w:rsidP="00915BE6">
      <w:pPr>
        <w:pStyle w:val="ListParagraph"/>
        <w:numPr>
          <w:ilvl w:val="0"/>
          <w:numId w:val="17"/>
        </w:numPr>
        <w:jc w:val="both"/>
        <w:rPr>
          <w:sz w:val="22"/>
          <w:szCs w:val="22"/>
        </w:rPr>
      </w:pPr>
      <w:r>
        <w:rPr>
          <w:sz w:val="22"/>
          <w:szCs w:val="22"/>
        </w:rPr>
        <w:lastRenderedPageBreak/>
        <w:t xml:space="preserve">If  the agency status is set as On-hold, then the agency status should be changed to On-hold. If the agency status is set to Active from On-hold, the agency status in Agency master should be changed to Active. </w:t>
      </w:r>
    </w:p>
    <w:p w14:paraId="324D92C1" w14:textId="30595689" w:rsidR="00F81A95" w:rsidRDefault="00D551C0" w:rsidP="00915BE6">
      <w:pPr>
        <w:pStyle w:val="ListParagraph"/>
        <w:numPr>
          <w:ilvl w:val="0"/>
          <w:numId w:val="17"/>
        </w:numPr>
        <w:jc w:val="both"/>
        <w:rPr>
          <w:sz w:val="22"/>
          <w:szCs w:val="22"/>
        </w:rPr>
      </w:pPr>
      <w:r>
        <w:rPr>
          <w:sz w:val="22"/>
          <w:szCs w:val="22"/>
        </w:rPr>
        <w:t>Add three new columns hold, hold start date and hold end date to allocation master</w:t>
      </w:r>
      <w:r w:rsidR="00D43B1E">
        <w:rPr>
          <w:sz w:val="22"/>
          <w:szCs w:val="22"/>
        </w:rPr>
        <w:t xml:space="preserve">. </w:t>
      </w:r>
      <w:r>
        <w:rPr>
          <w:sz w:val="22"/>
          <w:szCs w:val="22"/>
        </w:rPr>
        <w:t xml:space="preserve"> </w:t>
      </w:r>
    </w:p>
    <w:p w14:paraId="53168789" w14:textId="01150F84" w:rsidR="00915BE6" w:rsidRDefault="00F81A95" w:rsidP="00915BE6">
      <w:pPr>
        <w:pStyle w:val="ListParagraph"/>
        <w:numPr>
          <w:ilvl w:val="0"/>
          <w:numId w:val="17"/>
        </w:numPr>
        <w:jc w:val="both"/>
        <w:rPr>
          <w:sz w:val="22"/>
          <w:szCs w:val="22"/>
        </w:rPr>
      </w:pPr>
      <w:r>
        <w:rPr>
          <w:sz w:val="22"/>
          <w:szCs w:val="22"/>
        </w:rPr>
        <w:t>Display the hold status</w:t>
      </w:r>
      <w:r w:rsidR="00D43B1E">
        <w:rPr>
          <w:sz w:val="22"/>
          <w:szCs w:val="22"/>
        </w:rPr>
        <w:t>, hold start date</w:t>
      </w:r>
      <w:r>
        <w:rPr>
          <w:sz w:val="22"/>
          <w:szCs w:val="22"/>
        </w:rPr>
        <w:t xml:space="preserve"> in search tool in allocation master</w:t>
      </w:r>
      <w:r w:rsidR="00915BE6">
        <w:rPr>
          <w:sz w:val="22"/>
          <w:szCs w:val="22"/>
        </w:rPr>
        <w:t xml:space="preserve"> </w:t>
      </w:r>
      <w:r w:rsidR="00D43B1E">
        <w:rPr>
          <w:sz w:val="22"/>
          <w:szCs w:val="22"/>
        </w:rPr>
        <w:t>against the agency allocation. Hold start date to be displayed only if the account is on-hold in allocation master i.e. agency status is on-hold in agency master.</w:t>
      </w:r>
    </w:p>
    <w:p w14:paraId="2D5D84FA" w14:textId="4EB9114F" w:rsidR="00CB2C0A" w:rsidRDefault="00CB2C0A" w:rsidP="00915BE6">
      <w:pPr>
        <w:pStyle w:val="ListParagraph"/>
        <w:numPr>
          <w:ilvl w:val="0"/>
          <w:numId w:val="17"/>
        </w:numPr>
        <w:jc w:val="both"/>
        <w:rPr>
          <w:sz w:val="22"/>
          <w:szCs w:val="22"/>
        </w:rPr>
      </w:pPr>
      <w:r>
        <w:rPr>
          <w:sz w:val="22"/>
          <w:szCs w:val="22"/>
        </w:rPr>
        <w:t>When the agency status is changed to on-hold, the status in relationship master should be updated to On-hold. For the on-hold agencies, allocation should not be allowed in allocation master.</w:t>
      </w:r>
    </w:p>
    <w:p w14:paraId="486193EC" w14:textId="77777777" w:rsidR="00BF6D42" w:rsidRDefault="00BF6D42" w:rsidP="00BF6D42">
      <w:pPr>
        <w:jc w:val="both"/>
        <w:rPr>
          <w:sz w:val="22"/>
          <w:szCs w:val="22"/>
        </w:rPr>
      </w:pPr>
    </w:p>
    <w:p w14:paraId="43B9DAD8" w14:textId="6F35304E" w:rsidR="00BF6D42" w:rsidRPr="00BF6D42" w:rsidRDefault="00BF6D42" w:rsidP="00BF6D42">
      <w:pPr>
        <w:jc w:val="both"/>
        <w:rPr>
          <w:b/>
          <w:bCs/>
          <w:sz w:val="22"/>
          <w:szCs w:val="22"/>
          <w:u w:val="single"/>
        </w:rPr>
      </w:pPr>
      <w:r w:rsidRPr="00BF6D42">
        <w:rPr>
          <w:b/>
          <w:bCs/>
          <w:sz w:val="22"/>
          <w:szCs w:val="22"/>
          <w:u w:val="single"/>
        </w:rPr>
        <w:t>Validation in Sourcing fin info:</w:t>
      </w:r>
    </w:p>
    <w:p w14:paraId="3C2073CC" w14:textId="77777777" w:rsidR="00CB2C0A" w:rsidRDefault="00CB2C0A" w:rsidP="00C67B45">
      <w:pPr>
        <w:jc w:val="both"/>
        <w:rPr>
          <w:sz w:val="22"/>
          <w:szCs w:val="22"/>
        </w:rPr>
      </w:pPr>
    </w:p>
    <w:p w14:paraId="3BD1463D" w14:textId="1CDE29AB" w:rsidR="00C67B45" w:rsidRPr="00BF6D42" w:rsidRDefault="00BF6D42" w:rsidP="00BF6D42">
      <w:pPr>
        <w:pStyle w:val="ListParagraph"/>
        <w:numPr>
          <w:ilvl w:val="0"/>
          <w:numId w:val="18"/>
        </w:numPr>
        <w:jc w:val="both"/>
        <w:rPr>
          <w:sz w:val="22"/>
          <w:szCs w:val="22"/>
        </w:rPr>
      </w:pPr>
      <w:r>
        <w:rPr>
          <w:sz w:val="22"/>
          <w:szCs w:val="22"/>
        </w:rPr>
        <w:t>The Sanctioned date cannot be future date in sourcing fin info. The error message to be displayed during the upload/update is “Sanctioned date cannot be future date”</w:t>
      </w:r>
      <w:r w:rsidR="00094725">
        <w:rPr>
          <w:sz w:val="22"/>
          <w:szCs w:val="22"/>
        </w:rPr>
        <w:t>.</w:t>
      </w:r>
    </w:p>
    <w:p w14:paraId="6862C62B" w14:textId="77777777" w:rsidR="00C67B45" w:rsidRDefault="00C67B45" w:rsidP="00C67B45">
      <w:pPr>
        <w:jc w:val="both"/>
        <w:rPr>
          <w:sz w:val="22"/>
          <w:szCs w:val="22"/>
        </w:rPr>
      </w:pPr>
    </w:p>
    <w:p w14:paraId="64478050" w14:textId="46104778" w:rsidR="00BF6D42" w:rsidRDefault="00251C82" w:rsidP="00C67B45">
      <w:pPr>
        <w:jc w:val="both"/>
        <w:rPr>
          <w:b/>
          <w:bCs/>
          <w:sz w:val="22"/>
          <w:szCs w:val="22"/>
          <w:u w:val="single"/>
        </w:rPr>
      </w:pPr>
      <w:r w:rsidRPr="00251C82">
        <w:rPr>
          <w:b/>
          <w:bCs/>
          <w:sz w:val="22"/>
          <w:szCs w:val="22"/>
          <w:u w:val="single"/>
        </w:rPr>
        <w:t>Delete temp table data:</w:t>
      </w:r>
    </w:p>
    <w:p w14:paraId="65134237" w14:textId="55F67DD2" w:rsidR="00251C82" w:rsidRDefault="00251C82" w:rsidP="00251C82">
      <w:pPr>
        <w:pStyle w:val="ListParagraph"/>
        <w:numPr>
          <w:ilvl w:val="0"/>
          <w:numId w:val="19"/>
        </w:numPr>
        <w:jc w:val="both"/>
        <w:rPr>
          <w:sz w:val="22"/>
          <w:szCs w:val="22"/>
        </w:rPr>
      </w:pPr>
      <w:r>
        <w:rPr>
          <w:sz w:val="22"/>
          <w:szCs w:val="22"/>
        </w:rPr>
        <w:t xml:space="preserve">We have encountered multiple issues during the upload due to non-clearance of temp table data. </w:t>
      </w:r>
    </w:p>
    <w:p w14:paraId="4CAC95B1" w14:textId="4EF206A3" w:rsidR="00251C82" w:rsidRDefault="00251C82" w:rsidP="00251C82">
      <w:pPr>
        <w:pStyle w:val="ListParagraph"/>
        <w:numPr>
          <w:ilvl w:val="0"/>
          <w:numId w:val="19"/>
        </w:numPr>
        <w:jc w:val="both"/>
        <w:rPr>
          <w:sz w:val="22"/>
          <w:szCs w:val="22"/>
        </w:rPr>
      </w:pPr>
      <w:r>
        <w:rPr>
          <w:sz w:val="22"/>
          <w:szCs w:val="22"/>
        </w:rPr>
        <w:t>Option is required to clear the temp table data for each upload master to allow re-upload in case of failure to clear the cases in temp tables.</w:t>
      </w:r>
    </w:p>
    <w:p w14:paraId="49841BE9" w14:textId="13CD122C" w:rsidR="00AC6B37" w:rsidRDefault="00AC6B37" w:rsidP="00251C82">
      <w:pPr>
        <w:pStyle w:val="ListParagraph"/>
        <w:numPr>
          <w:ilvl w:val="0"/>
          <w:numId w:val="19"/>
        </w:numPr>
        <w:jc w:val="both"/>
        <w:rPr>
          <w:sz w:val="22"/>
          <w:szCs w:val="22"/>
        </w:rPr>
      </w:pPr>
      <w:r>
        <w:rPr>
          <w:sz w:val="22"/>
          <w:szCs w:val="22"/>
        </w:rPr>
        <w:t>An option to input upload master data id should be present during the clearance.</w:t>
      </w:r>
    </w:p>
    <w:p w14:paraId="26D47206" w14:textId="77777777" w:rsidR="00251C82" w:rsidRDefault="00251C82" w:rsidP="00251C82">
      <w:pPr>
        <w:jc w:val="both"/>
        <w:rPr>
          <w:sz w:val="22"/>
          <w:szCs w:val="22"/>
        </w:rPr>
      </w:pPr>
    </w:p>
    <w:p w14:paraId="0727AAC3" w14:textId="3BF5D247" w:rsidR="00251C82" w:rsidRPr="00251C82" w:rsidRDefault="00251C82" w:rsidP="00251C82">
      <w:pPr>
        <w:jc w:val="both"/>
        <w:rPr>
          <w:sz w:val="22"/>
          <w:szCs w:val="22"/>
        </w:rPr>
      </w:pPr>
    </w:p>
    <w:sectPr w:rsidR="00251C82" w:rsidRPr="00251C82">
      <w:headerReference w:type="even" r:id="rId14"/>
      <w:headerReference w:type="default" r:id="rId15"/>
      <w:footerReference w:type="even" r:id="rId16"/>
      <w:footerReference w:type="default" r:id="rId17"/>
      <w:headerReference w:type="first" r:id="rId18"/>
      <w:footerReference w:type="first" r:id="rId19"/>
      <w:pgSz w:w="11906" w:h="16838"/>
      <w:pgMar w:top="1240" w:right="906" w:bottom="1440" w:left="100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Pradeep Kavangal (Asset Reconstruction, KMBL)" w:date="2026-02-20T07:02:00Z" w:initials="PK(RK">
    <w:p w14:paraId="09BE8508" w14:textId="77777777" w:rsidR="00DC04D7" w:rsidRDefault="00DC04D7" w:rsidP="00DC04D7">
      <w:pPr>
        <w:pStyle w:val="CommentText"/>
      </w:pPr>
      <w:r>
        <w:rPr>
          <w:rStyle w:val="CommentReference"/>
        </w:rPr>
        <w:annotationRef/>
      </w:r>
      <w:r>
        <w:t>Check if any other special character would be required for whitelisting</w:t>
      </w:r>
    </w:p>
  </w:comment>
  <w:comment w:id="4" w:author="Pradeep Kavangal (Asset Reconstruction, KMBL)" w:date="2026-02-20T07:06:00Z" w:initials="PK(RK">
    <w:p w14:paraId="32B4CAE1" w14:textId="77777777" w:rsidR="00B67FD5" w:rsidRDefault="00B67FD5" w:rsidP="00B67FD5">
      <w:pPr>
        <w:pStyle w:val="CommentText"/>
      </w:pPr>
      <w:r>
        <w:rPr>
          <w:rStyle w:val="CommentReference"/>
        </w:rPr>
        <w:annotationRef/>
      </w:r>
      <w:r>
        <w:t>Should we include these columns in the existing settlement report or should we develop a new OTS report for these fields?</w:t>
      </w:r>
    </w:p>
  </w:comment>
  <w:comment w:id="5" w:author="Pradeep Kavangal (Asset Reconstruction, KMBL)" w:date="2026-02-20T11:47:00Z" w:initials="PK(RK">
    <w:p w14:paraId="27805C90" w14:textId="77777777" w:rsidR="005F5D90" w:rsidRDefault="005F5D90" w:rsidP="005F5D90">
      <w:pPr>
        <w:pStyle w:val="CommentText"/>
      </w:pPr>
      <w:r>
        <w:rPr>
          <w:rStyle w:val="CommentReference"/>
        </w:rPr>
        <w:annotationRef/>
      </w:r>
      <w:r>
        <w:t>Check if CIBIL integration is feasible. If not being implemented currently, should this field be mandatory or optional</w:t>
      </w:r>
    </w:p>
  </w:comment>
  <w:comment w:id="6" w:author="Pradeep Kavangal (Asset Reconstruction, KMBL)" w:date="2026-02-20T06:45:00Z" w:initials="PK(RK">
    <w:p w14:paraId="4E02879A" w14:textId="2258A61E" w:rsidR="004477DF" w:rsidRDefault="004477DF" w:rsidP="004477DF">
      <w:pPr>
        <w:pStyle w:val="CommentText"/>
      </w:pPr>
      <w:r>
        <w:rPr>
          <w:rStyle w:val="CommentReference"/>
        </w:rPr>
        <w:annotationRef/>
      </w:r>
      <w:r>
        <w:t>Is this classification required? It was not present in OTS excel</w:t>
      </w:r>
    </w:p>
  </w:comment>
  <w:comment w:id="7" w:author="Pradeep Kavangal (Asset Reconstruction, KMBL)" w:date="2026-02-20T11:56:00Z" w:initials="PK(RK">
    <w:p w14:paraId="1A32EFF6" w14:textId="77777777" w:rsidR="00786A5C" w:rsidRDefault="00786A5C" w:rsidP="00786A5C">
      <w:pPr>
        <w:pStyle w:val="CommentText"/>
      </w:pPr>
      <w:r>
        <w:rPr>
          <w:rStyle w:val="CommentReference"/>
        </w:rPr>
        <w:annotationRef/>
      </w:r>
      <w:r>
        <w:t>Need to finalize the value going into this column</w:t>
      </w:r>
    </w:p>
  </w:comment>
  <w:comment w:id="8" w:author="Pradeep Kavangal (Asset Reconstruction, KMBL)" w:date="2026-02-20T05:58:00Z" w:initials="PK(RK">
    <w:p w14:paraId="3B97BA31" w14:textId="2A99FF49" w:rsidR="00FF5962" w:rsidRDefault="00FF5962" w:rsidP="00FF5962">
      <w:pPr>
        <w:pStyle w:val="CommentText"/>
      </w:pPr>
      <w:r>
        <w:rPr>
          <w:rStyle w:val="CommentReference"/>
        </w:rPr>
        <w:annotationRef/>
      </w:r>
      <w:r>
        <w:t>Column split for POS. Business to confirm</w:t>
      </w:r>
    </w:p>
  </w:comment>
  <w:comment w:id="9" w:author="Pradeep Kavangal (Asset Reconstruction, KMBL)" w:date="2026-02-20T11:58:00Z" w:initials="PK(RK">
    <w:p w14:paraId="17D74CBF" w14:textId="77777777" w:rsidR="00786A5C" w:rsidRDefault="00786A5C" w:rsidP="00786A5C">
      <w:pPr>
        <w:pStyle w:val="CommentText"/>
      </w:pPr>
      <w:r>
        <w:rPr>
          <w:rStyle w:val="CommentReference"/>
        </w:rPr>
        <w:annotationRef/>
      </w:r>
      <w:r>
        <w:t>These fields are not required for development</w:t>
      </w:r>
    </w:p>
  </w:comment>
  <w:comment w:id="10" w:author="Pradeep Kavangal (Asset Reconstruction, KMBL)" w:date="2026-02-20T05:58:00Z" w:initials="PK(RK">
    <w:p w14:paraId="2F516B2E" w14:textId="78D8EC62" w:rsidR="00FF5962" w:rsidRDefault="00FF5962" w:rsidP="00FF5962">
      <w:pPr>
        <w:pStyle w:val="CommentText"/>
      </w:pPr>
      <w:r>
        <w:rPr>
          <w:rStyle w:val="CommentReference"/>
        </w:rPr>
        <w:annotationRef/>
      </w:r>
      <w:r>
        <w:t>Column split for TOS. Business to confirm</w:t>
      </w:r>
    </w:p>
  </w:comment>
  <w:comment w:id="11" w:author="Pradeep Kavangal (Asset Reconstruction, KMBL)" w:date="2026-02-20T12:00:00Z" w:initials="PK(RK">
    <w:p w14:paraId="6B7AEF44" w14:textId="77777777" w:rsidR="00786A5C" w:rsidRDefault="00786A5C" w:rsidP="00786A5C">
      <w:pPr>
        <w:pStyle w:val="CommentText"/>
      </w:pPr>
      <w:r>
        <w:rPr>
          <w:rStyle w:val="CommentReference"/>
        </w:rPr>
        <w:annotationRef/>
      </w:r>
      <w:r>
        <w:t>Mandatory only when litigation is checked</w:t>
      </w:r>
    </w:p>
  </w:comment>
  <w:comment w:id="12" w:author="Pradeep Kavangal (Asset Reconstruction, KMBL)" w:date="2026-02-20T12:02:00Z" w:initials="PK(RK">
    <w:p w14:paraId="0B8CE0A5" w14:textId="77777777" w:rsidR="00786A5C" w:rsidRDefault="00786A5C" w:rsidP="00786A5C">
      <w:pPr>
        <w:pStyle w:val="CommentText"/>
      </w:pPr>
      <w:r>
        <w:rPr>
          <w:rStyle w:val="CommentReference"/>
        </w:rPr>
        <w:annotationRef/>
      </w:r>
      <w:r>
        <w:t>Field not required</w:t>
      </w:r>
    </w:p>
  </w:comment>
  <w:comment w:id="13" w:author="Pradeep Kavangal (Asset Reconstruction, KMBL)" w:date="2026-02-20T06:44:00Z" w:initials="PK(RK">
    <w:p w14:paraId="0453628F" w14:textId="58BC3638" w:rsidR="004477DF" w:rsidRDefault="004477DF" w:rsidP="004477DF">
      <w:pPr>
        <w:pStyle w:val="CommentText"/>
      </w:pPr>
      <w:r>
        <w:rPr>
          <w:rStyle w:val="CommentReference"/>
        </w:rPr>
        <w:annotationRef/>
      </w:r>
      <w:r>
        <w:t>Can this be dropdown?</w:t>
      </w:r>
    </w:p>
  </w:comment>
  <w:comment w:id="14" w:author="Pradeep Kavangal (Asset Reconstruction, KMBL)" w:date="2026-02-20T12:06:00Z" w:initials="PK(RK">
    <w:p w14:paraId="4AAC92C0" w14:textId="77777777" w:rsidR="006F65D1" w:rsidRDefault="006F65D1" w:rsidP="006F65D1">
      <w:pPr>
        <w:pStyle w:val="CommentText"/>
      </w:pPr>
      <w:r>
        <w:rPr>
          <w:rStyle w:val="CommentReference"/>
        </w:rPr>
        <w:annotationRef/>
      </w:r>
      <w:r>
        <w:t>This field is not required for development</w:t>
      </w:r>
    </w:p>
  </w:comment>
  <w:comment w:id="15" w:author="Pradeep Kavangal (Asset Reconstruction, KMBL)" w:date="2026-02-20T06:17:00Z" w:initials="PK(RK">
    <w:p w14:paraId="3E71FFF3" w14:textId="77777777" w:rsidR="00D241A6" w:rsidRDefault="00351095" w:rsidP="00D241A6">
      <w:pPr>
        <w:pStyle w:val="CommentText"/>
      </w:pPr>
      <w:r>
        <w:rPr>
          <w:rStyle w:val="CommentReference"/>
        </w:rPr>
        <w:annotationRef/>
      </w:r>
      <w:r w:rsidR="00D241A6">
        <w:t>Natwar to confirm how the fields should be used or whether to be used or not</w:t>
      </w:r>
    </w:p>
  </w:comment>
  <w:comment w:id="16" w:author="Pradeep Kavangal (Asset Reconstruction, KMBL)" w:date="2026-02-20T06:18:00Z" w:initials="PK(RK">
    <w:p w14:paraId="23F68338" w14:textId="2125EEB4" w:rsidR="00351095" w:rsidRDefault="00351095" w:rsidP="00351095">
      <w:pPr>
        <w:pStyle w:val="CommentText"/>
      </w:pPr>
      <w:r>
        <w:rPr>
          <w:rStyle w:val="CommentReference"/>
        </w:rPr>
        <w:annotationRef/>
      </w:r>
      <w:r>
        <w:t>What is the type of input that goes here</w:t>
      </w:r>
    </w:p>
  </w:comment>
  <w:comment w:id="17" w:author="Pradeep Kavangal (Asset Reconstruction, KMBL)" w:date="2026-02-20T12:27:00Z" w:initials="PK(RK">
    <w:p w14:paraId="5C49F89F" w14:textId="77777777" w:rsidR="00B92F2C" w:rsidRDefault="00B92F2C" w:rsidP="00B92F2C">
      <w:pPr>
        <w:pStyle w:val="CommentText"/>
      </w:pPr>
      <w:r>
        <w:rPr>
          <w:rStyle w:val="CommentReference"/>
        </w:rPr>
        <w:annotationRef/>
      </w:r>
      <w:r>
        <w:t>The interest should be taken from CoreNx or how this should be addressed. To be discussed with Manish</w:t>
      </w:r>
    </w:p>
  </w:comment>
  <w:comment w:id="18" w:author="Pradeep Kavangal (Asset Reconstruction, KMBL)" w:date="2026-02-20T07:07:00Z" w:initials="PK(RK">
    <w:p w14:paraId="60E8CCC0" w14:textId="6359F04E" w:rsidR="00B67FD5" w:rsidRDefault="00B67FD5" w:rsidP="00B67FD5">
      <w:pPr>
        <w:pStyle w:val="CommentText"/>
      </w:pPr>
      <w:r>
        <w:rPr>
          <w:rStyle w:val="CommentReference"/>
        </w:rPr>
        <w:annotationRef/>
      </w:r>
      <w:r>
        <w:t>Need to discuss on the approval logic once again for clarity</w:t>
      </w:r>
    </w:p>
  </w:comment>
  <w:comment w:id="19" w:author="Pradeep Kavangal (Asset Reconstruction, KMBL)" w:date="2026-02-20T07:21:00Z" w:initials="PK(RK">
    <w:p w14:paraId="2C07DD72" w14:textId="77777777" w:rsidR="00E050E7" w:rsidRDefault="00E050E7" w:rsidP="00E050E7">
      <w:pPr>
        <w:pStyle w:val="CommentText"/>
      </w:pPr>
      <w:r>
        <w:rPr>
          <w:rStyle w:val="CommentReference"/>
        </w:rPr>
        <w:annotationRef/>
      </w:r>
      <w:r>
        <w:t>In core, amount is not getting accepted beyond TOS.</w:t>
      </w:r>
    </w:p>
  </w:comment>
  <w:comment w:id="20" w:author="Pradeep Kavangal (Asset Reconstruction, KMBL)" w:date="2026-03-16T16:35:00Z" w:initials="PK(RK">
    <w:p w14:paraId="30070DC3" w14:textId="77777777" w:rsidR="009E26C5" w:rsidRDefault="009E26C5" w:rsidP="009E26C5">
      <w:pPr>
        <w:pStyle w:val="CommentText"/>
      </w:pPr>
      <w:r>
        <w:rPr>
          <w:rStyle w:val="CommentReference"/>
        </w:rPr>
        <w:annotationRef/>
      </w:r>
      <w:r>
        <w:t>Confirmation required from natwar</w:t>
      </w:r>
    </w:p>
  </w:comment>
  <w:comment w:id="21" w:author="Pradeep Kavangal (Asset Reconstruction, KMBL)" w:date="2026-03-16T17:27:00Z" w:initials="PK(RK">
    <w:p w14:paraId="7CA7165D" w14:textId="77777777" w:rsidR="005522A0" w:rsidRDefault="005522A0" w:rsidP="005522A0">
      <w:pPr>
        <w:pStyle w:val="CommentText"/>
      </w:pPr>
      <w:r>
        <w:rPr>
          <w:rStyle w:val="CommentReference"/>
        </w:rPr>
        <w:annotationRef/>
      </w:r>
      <w:r>
        <w:t>To be confirmed by natwar</w:t>
      </w:r>
    </w:p>
  </w:comment>
  <w:comment w:id="22" w:author="Pradeep Kavangal (Asset Reconstruction, KMBL)" w:date="2026-03-16T17:28:00Z" w:initials="PK(RK">
    <w:p w14:paraId="7D227BD8" w14:textId="77777777" w:rsidR="005522A0" w:rsidRDefault="005522A0" w:rsidP="005522A0">
      <w:pPr>
        <w:pStyle w:val="CommentText"/>
      </w:pPr>
      <w:r>
        <w:rPr>
          <w:rStyle w:val="CommentReference"/>
        </w:rPr>
        <w:annotationRef/>
      </w:r>
      <w:r>
        <w:t>Check with reshma on what’s the logic for valuedation in case of BBPS for holidays.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BE8508" w15:done="0"/>
  <w15:commentEx w15:paraId="32B4CAE1" w15:done="0"/>
  <w15:commentEx w15:paraId="27805C90" w15:done="0"/>
  <w15:commentEx w15:paraId="4E02879A" w15:done="0"/>
  <w15:commentEx w15:paraId="1A32EFF6" w15:done="0"/>
  <w15:commentEx w15:paraId="3B97BA31" w15:done="0"/>
  <w15:commentEx w15:paraId="17D74CBF" w15:paraIdParent="3B97BA31" w15:done="0"/>
  <w15:commentEx w15:paraId="2F516B2E" w15:done="0"/>
  <w15:commentEx w15:paraId="6B7AEF44" w15:done="0"/>
  <w15:commentEx w15:paraId="0B8CE0A5" w15:done="0"/>
  <w15:commentEx w15:paraId="0453628F" w15:done="0"/>
  <w15:commentEx w15:paraId="4AAC92C0" w15:paraIdParent="0453628F" w15:done="0"/>
  <w15:commentEx w15:paraId="3E71FFF3" w15:done="0"/>
  <w15:commentEx w15:paraId="23F68338" w15:done="0"/>
  <w15:commentEx w15:paraId="5C49F89F" w15:done="0"/>
  <w15:commentEx w15:paraId="60E8CCC0" w15:done="0"/>
  <w15:commentEx w15:paraId="2C07DD72" w15:done="0"/>
  <w15:commentEx w15:paraId="30070DC3" w15:done="0"/>
  <w15:commentEx w15:paraId="7CA7165D" w15:done="0"/>
  <w15:commentEx w15:paraId="7D227BD8" w15:paraIdParent="7CA716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1F4F41" w16cex:dateUtc="2026-02-20T01:32:00Z"/>
  <w16cex:commentExtensible w16cex:durableId="49FFD636" w16cex:dateUtc="2026-02-20T01:36:00Z"/>
  <w16cex:commentExtensible w16cex:durableId="7F84C8DD" w16cex:dateUtc="2026-02-20T06:17:00Z"/>
  <w16cex:commentExtensible w16cex:durableId="0E5266EF" w16cex:dateUtc="2026-02-20T01:15:00Z"/>
  <w16cex:commentExtensible w16cex:durableId="2C626D80" w16cex:dateUtc="2026-02-20T06:26:00Z"/>
  <w16cex:commentExtensible w16cex:durableId="244757CD" w16cex:dateUtc="2026-02-20T00:28:00Z"/>
  <w16cex:commentExtensible w16cex:durableId="306CFE2C" w16cex:dateUtc="2026-02-20T06:28:00Z"/>
  <w16cex:commentExtensible w16cex:durableId="45F5DDCE" w16cex:dateUtc="2026-02-20T00:28:00Z"/>
  <w16cex:commentExtensible w16cex:durableId="6EA546F2" w16cex:dateUtc="2026-02-20T06:30:00Z"/>
  <w16cex:commentExtensible w16cex:durableId="155EB1B9" w16cex:dateUtc="2026-02-20T06:32:00Z"/>
  <w16cex:commentExtensible w16cex:durableId="7B8B4633" w16cex:dateUtc="2026-02-20T01:14:00Z"/>
  <w16cex:commentExtensible w16cex:durableId="66E5FAC4" w16cex:dateUtc="2026-02-20T06:36:00Z"/>
  <w16cex:commentExtensible w16cex:durableId="43164FD5" w16cex:dateUtc="2026-02-20T00:47:00Z"/>
  <w16cex:commentExtensible w16cex:durableId="6828E5B6" w16cex:dateUtc="2026-02-20T00:48:00Z"/>
  <w16cex:commentExtensible w16cex:durableId="4BF0F4A2" w16cex:dateUtc="2026-02-20T06:57:00Z"/>
  <w16cex:commentExtensible w16cex:durableId="2D1F98C0" w16cex:dateUtc="2026-02-20T01:37:00Z"/>
  <w16cex:commentExtensible w16cex:durableId="59902D04" w16cex:dateUtc="2026-02-20T01:51:00Z"/>
  <w16cex:commentExtensible w16cex:durableId="654B054A" w16cex:dateUtc="2026-03-16T11:05:00Z"/>
  <w16cex:commentExtensible w16cex:durableId="67E19E61" w16cex:dateUtc="2026-03-16T11:57:00Z"/>
  <w16cex:commentExtensible w16cex:durableId="5D65CF20" w16cex:dateUtc="2026-03-16T1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BE8508" w16cid:durableId="321F4F41"/>
  <w16cid:commentId w16cid:paraId="32B4CAE1" w16cid:durableId="49FFD636"/>
  <w16cid:commentId w16cid:paraId="27805C90" w16cid:durableId="7F84C8DD"/>
  <w16cid:commentId w16cid:paraId="4E02879A" w16cid:durableId="0E5266EF"/>
  <w16cid:commentId w16cid:paraId="1A32EFF6" w16cid:durableId="2C626D80"/>
  <w16cid:commentId w16cid:paraId="3B97BA31" w16cid:durableId="244757CD"/>
  <w16cid:commentId w16cid:paraId="17D74CBF" w16cid:durableId="306CFE2C"/>
  <w16cid:commentId w16cid:paraId="2F516B2E" w16cid:durableId="45F5DDCE"/>
  <w16cid:commentId w16cid:paraId="6B7AEF44" w16cid:durableId="6EA546F2"/>
  <w16cid:commentId w16cid:paraId="0B8CE0A5" w16cid:durableId="155EB1B9"/>
  <w16cid:commentId w16cid:paraId="0453628F" w16cid:durableId="7B8B4633"/>
  <w16cid:commentId w16cid:paraId="4AAC92C0" w16cid:durableId="66E5FAC4"/>
  <w16cid:commentId w16cid:paraId="3E71FFF3" w16cid:durableId="43164FD5"/>
  <w16cid:commentId w16cid:paraId="23F68338" w16cid:durableId="6828E5B6"/>
  <w16cid:commentId w16cid:paraId="5C49F89F" w16cid:durableId="4BF0F4A2"/>
  <w16cid:commentId w16cid:paraId="60E8CCC0" w16cid:durableId="2D1F98C0"/>
  <w16cid:commentId w16cid:paraId="2C07DD72" w16cid:durableId="59902D04"/>
  <w16cid:commentId w16cid:paraId="30070DC3" w16cid:durableId="654B054A"/>
  <w16cid:commentId w16cid:paraId="7CA7165D" w16cid:durableId="67E19E61"/>
  <w16cid:commentId w16cid:paraId="7D227BD8" w16cid:durableId="5D65CF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A00BF" w14:textId="77777777" w:rsidR="00F40044" w:rsidRDefault="00F40044">
      <w:r>
        <w:separator/>
      </w:r>
    </w:p>
  </w:endnote>
  <w:endnote w:type="continuationSeparator" w:id="0">
    <w:p w14:paraId="5D76BC75" w14:textId="77777777" w:rsidR="00F40044" w:rsidRDefault="00F40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67D62" w14:textId="31D4F566" w:rsidR="00B10066" w:rsidRDefault="00B10066" w:rsidP="008C328D">
    <w:pPr>
      <w:tabs>
        <w:tab w:val="center" w:pos="4680"/>
        <w:tab w:val="right" w:pos="9360"/>
      </w:tabs>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 xml:space="preserve"> DOCPROPERTY SecloreClassificationFooterTextValue \* MERGEFORMAT </w:instrText>
    </w:r>
    <w:r>
      <w:rPr>
        <w:rFonts w:ascii="Calibri" w:eastAsia="Calibri" w:hAnsi="Calibri" w:cs="Calibri"/>
        <w:color w:val="000000"/>
      </w:rPr>
      <w:fldChar w:fldCharType="separate"/>
    </w:r>
    <w:r w:rsidRPr="008C328D">
      <w:rPr>
        <w:rFonts w:ascii="Calibri" w:eastAsia="Calibri" w:hAnsi="Calibri" w:cs="Calibri"/>
        <w:color w:val="FFA500"/>
        <w:sz w:val="24"/>
      </w:rPr>
      <w:t>This is a Confidential document.</w:t>
    </w:r>
    <w:r>
      <w:rPr>
        <w:rFonts w:ascii="Calibri" w:eastAsia="Calibri" w:hAnsi="Calibri" w:cs="Calibri"/>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CC6C8" w14:textId="5A407BC1" w:rsidR="00B10066" w:rsidRDefault="00B10066" w:rsidP="008C328D">
    <w:pPr>
      <w:tabs>
        <w:tab w:val="center" w:pos="4680"/>
        <w:tab w:val="right" w:pos="9360"/>
      </w:tabs>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 xml:space="preserve"> DOCPROPERTY SecloreClassificationFooterTextValue \* MERGEFORMAT </w:instrText>
    </w:r>
    <w:r>
      <w:rPr>
        <w:rFonts w:ascii="Calibri" w:eastAsia="Calibri" w:hAnsi="Calibri" w:cs="Calibri"/>
        <w:color w:val="000000"/>
      </w:rPr>
      <w:fldChar w:fldCharType="separate"/>
    </w:r>
    <w:r w:rsidRPr="008C328D">
      <w:rPr>
        <w:rFonts w:ascii="Calibri" w:eastAsia="Calibri" w:hAnsi="Calibri" w:cs="Calibri"/>
        <w:color w:val="FFA500"/>
        <w:sz w:val="24"/>
      </w:rPr>
      <w:t>This is a Confidential document.</w:t>
    </w:r>
    <w:r>
      <w:rPr>
        <w:rFonts w:ascii="Calibri" w:eastAsia="Calibri" w:hAnsi="Calibri" w:cs="Calibri"/>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0DD9" w14:textId="1A45E063" w:rsidR="00B10066" w:rsidRDefault="00B10066" w:rsidP="008C328D">
    <w:pPr>
      <w:tabs>
        <w:tab w:val="center" w:pos="4680"/>
        <w:tab w:val="right" w:pos="9360"/>
      </w:tabs>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 xml:space="preserve"> DOCPROPERTY SecloreClassificationFooterTextValue \* MERGEFORMAT </w:instrText>
    </w:r>
    <w:r>
      <w:rPr>
        <w:rFonts w:ascii="Calibri" w:eastAsia="Calibri" w:hAnsi="Calibri" w:cs="Calibri"/>
        <w:color w:val="000000"/>
      </w:rPr>
      <w:fldChar w:fldCharType="separate"/>
    </w:r>
    <w:r w:rsidRPr="008C328D">
      <w:rPr>
        <w:rFonts w:ascii="Calibri" w:eastAsia="Calibri" w:hAnsi="Calibri" w:cs="Calibri"/>
        <w:color w:val="FFA500"/>
        <w:sz w:val="24"/>
      </w:rPr>
      <w:t>This is a Confidential document.</w:t>
    </w:r>
    <w:r>
      <w:rPr>
        <w:rFonts w:ascii="Calibri" w:eastAsia="Calibri" w:hAnsi="Calibri" w:cs="Calibri"/>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FF483" w14:textId="77777777" w:rsidR="00F40044" w:rsidRDefault="00F40044">
      <w:r>
        <w:separator/>
      </w:r>
    </w:p>
  </w:footnote>
  <w:footnote w:type="continuationSeparator" w:id="0">
    <w:p w14:paraId="4C81AC86" w14:textId="77777777" w:rsidR="00F40044" w:rsidRDefault="00F40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71528" w14:textId="77777777" w:rsidR="00B10066" w:rsidRDefault="00B10066">
    <w:pPr>
      <w:tabs>
        <w:tab w:val="center" w:pos="4680"/>
        <w:tab w:val="right" w:pos="9360"/>
      </w:tabs>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AEF3" w14:textId="77777777" w:rsidR="00B10066" w:rsidRDefault="00B10066">
    <w:pPr>
      <w:tabs>
        <w:tab w:val="center" w:pos="4680"/>
        <w:tab w:val="right" w:pos="9360"/>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0D138" w14:textId="77777777" w:rsidR="00B10066" w:rsidRDefault="00B10066">
    <w:pPr>
      <w:tabs>
        <w:tab w:val="center" w:pos="4680"/>
        <w:tab w:val="right" w:pos="9360"/>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7FDF"/>
    <w:multiLevelType w:val="hybridMultilevel"/>
    <w:tmpl w:val="B74A1EE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D8A6A1D"/>
    <w:multiLevelType w:val="multilevel"/>
    <w:tmpl w:val="56E29EF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20552346"/>
    <w:multiLevelType w:val="hybridMultilevel"/>
    <w:tmpl w:val="E9A614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0FC23F0"/>
    <w:multiLevelType w:val="hybridMultilevel"/>
    <w:tmpl w:val="BB288FAE"/>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72A3451"/>
    <w:multiLevelType w:val="hybridMultilevel"/>
    <w:tmpl w:val="7764C27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4BA00DF"/>
    <w:multiLevelType w:val="hybridMultilevel"/>
    <w:tmpl w:val="0FF0A9E2"/>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37BC7916"/>
    <w:multiLevelType w:val="multilevel"/>
    <w:tmpl w:val="EABE2B1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B11A75"/>
    <w:multiLevelType w:val="hybridMultilevel"/>
    <w:tmpl w:val="82C2CE0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8" w15:restartNumberingAfterBreak="0">
    <w:nsid w:val="47363649"/>
    <w:multiLevelType w:val="hybridMultilevel"/>
    <w:tmpl w:val="B29A4B72"/>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9" w15:restartNumberingAfterBreak="0">
    <w:nsid w:val="4D3C43F0"/>
    <w:multiLevelType w:val="hybridMultilevel"/>
    <w:tmpl w:val="E564BF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E0853E9"/>
    <w:multiLevelType w:val="hybridMultilevel"/>
    <w:tmpl w:val="A0DC95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F065C86"/>
    <w:multiLevelType w:val="multilevel"/>
    <w:tmpl w:val="EABE2B1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9C3C73"/>
    <w:multiLevelType w:val="hybridMultilevel"/>
    <w:tmpl w:val="903A86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E576A84"/>
    <w:multiLevelType w:val="hybridMultilevel"/>
    <w:tmpl w:val="62E20C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01D129C"/>
    <w:multiLevelType w:val="multilevel"/>
    <w:tmpl w:val="56E29EF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601E374A"/>
    <w:multiLevelType w:val="hybridMultilevel"/>
    <w:tmpl w:val="CFB25D36"/>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756E4F23"/>
    <w:multiLevelType w:val="hybridMultilevel"/>
    <w:tmpl w:val="840C5DB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60678852">
    <w:abstractNumId w:val="13"/>
  </w:num>
  <w:num w:numId="2" w16cid:durableId="1216090063">
    <w:abstractNumId w:val="9"/>
  </w:num>
  <w:num w:numId="3" w16cid:durableId="1971134296">
    <w:abstractNumId w:val="5"/>
  </w:num>
  <w:num w:numId="4" w16cid:durableId="1462574163">
    <w:abstractNumId w:val="15"/>
  </w:num>
  <w:num w:numId="5" w16cid:durableId="140268541">
    <w:abstractNumId w:val="12"/>
  </w:num>
  <w:num w:numId="6" w16cid:durableId="1758400797">
    <w:abstractNumId w:val="7"/>
  </w:num>
  <w:num w:numId="7" w16cid:durableId="2116440080">
    <w:abstractNumId w:val="14"/>
  </w:num>
  <w:num w:numId="8" w16cid:durableId="448279072">
    <w:abstractNumId w:val="14"/>
    <w:lvlOverride w:ilvl="1">
      <w:startOverride w:val="1"/>
    </w:lvlOverride>
  </w:num>
  <w:num w:numId="9" w16cid:durableId="1650016580">
    <w:abstractNumId w:val="14"/>
    <w:lvlOverride w:ilvl="1"/>
    <w:lvlOverride w:ilvl="2">
      <w:startOverride w:val="2"/>
    </w:lvlOverride>
  </w:num>
  <w:num w:numId="10" w16cid:durableId="490290659">
    <w:abstractNumId w:val="16"/>
  </w:num>
  <w:num w:numId="11" w16cid:durableId="456265880">
    <w:abstractNumId w:val="10"/>
  </w:num>
  <w:num w:numId="12" w16cid:durableId="1077821832">
    <w:abstractNumId w:val="6"/>
  </w:num>
  <w:num w:numId="13" w16cid:durableId="417101353">
    <w:abstractNumId w:val="11"/>
  </w:num>
  <w:num w:numId="14" w16cid:durableId="1402293893">
    <w:abstractNumId w:val="0"/>
  </w:num>
  <w:num w:numId="15" w16cid:durableId="204680231">
    <w:abstractNumId w:val="2"/>
  </w:num>
  <w:num w:numId="16" w16cid:durableId="1360860502">
    <w:abstractNumId w:val="8"/>
  </w:num>
  <w:num w:numId="17" w16cid:durableId="886988660">
    <w:abstractNumId w:val="4"/>
  </w:num>
  <w:num w:numId="18" w16cid:durableId="1161697108">
    <w:abstractNumId w:val="3"/>
  </w:num>
  <w:num w:numId="19" w16cid:durableId="119956443">
    <w:abstractNumId w:val="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deep Kavangal (Asset Reconstruction, KMBL)">
    <w15:presenceInfo w15:providerId="AD" w15:userId="S-1-5-21-2555783616-1641333429-1692941842-3732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F6"/>
    <w:rsid w:val="00000157"/>
    <w:rsid w:val="0000154B"/>
    <w:rsid w:val="00005544"/>
    <w:rsid w:val="00017E70"/>
    <w:rsid w:val="00022A03"/>
    <w:rsid w:val="00031CFD"/>
    <w:rsid w:val="00031F64"/>
    <w:rsid w:val="000340B8"/>
    <w:rsid w:val="00035E0A"/>
    <w:rsid w:val="00037EF4"/>
    <w:rsid w:val="00043533"/>
    <w:rsid w:val="00045A9A"/>
    <w:rsid w:val="00052F52"/>
    <w:rsid w:val="00053339"/>
    <w:rsid w:val="0005384C"/>
    <w:rsid w:val="000541EF"/>
    <w:rsid w:val="000565F0"/>
    <w:rsid w:val="00060AD8"/>
    <w:rsid w:val="00061E12"/>
    <w:rsid w:val="00062E70"/>
    <w:rsid w:val="00066440"/>
    <w:rsid w:val="00075004"/>
    <w:rsid w:val="00082ED5"/>
    <w:rsid w:val="00084EE8"/>
    <w:rsid w:val="00092C08"/>
    <w:rsid w:val="00092DF3"/>
    <w:rsid w:val="00094725"/>
    <w:rsid w:val="00094ECD"/>
    <w:rsid w:val="000A1F5C"/>
    <w:rsid w:val="000A21EE"/>
    <w:rsid w:val="000B72F4"/>
    <w:rsid w:val="000C19A5"/>
    <w:rsid w:val="000C1C28"/>
    <w:rsid w:val="000C676A"/>
    <w:rsid w:val="000D5E22"/>
    <w:rsid w:val="000D7B1E"/>
    <w:rsid w:val="000E0B1A"/>
    <w:rsid w:val="000E7CB4"/>
    <w:rsid w:val="000F1FC8"/>
    <w:rsid w:val="000F398A"/>
    <w:rsid w:val="000F4AC7"/>
    <w:rsid w:val="00100142"/>
    <w:rsid w:val="00102523"/>
    <w:rsid w:val="0010318D"/>
    <w:rsid w:val="00103818"/>
    <w:rsid w:val="00111652"/>
    <w:rsid w:val="00112313"/>
    <w:rsid w:val="00113001"/>
    <w:rsid w:val="00113A66"/>
    <w:rsid w:val="00114FDF"/>
    <w:rsid w:val="00115D4C"/>
    <w:rsid w:val="001212E9"/>
    <w:rsid w:val="00126ED2"/>
    <w:rsid w:val="001357AB"/>
    <w:rsid w:val="0014264E"/>
    <w:rsid w:val="00142C1B"/>
    <w:rsid w:val="00143766"/>
    <w:rsid w:val="001458D9"/>
    <w:rsid w:val="00156B23"/>
    <w:rsid w:val="00160359"/>
    <w:rsid w:val="00173E7C"/>
    <w:rsid w:val="00176EAC"/>
    <w:rsid w:val="001809CC"/>
    <w:rsid w:val="00182E88"/>
    <w:rsid w:val="0018568F"/>
    <w:rsid w:val="001876ED"/>
    <w:rsid w:val="00190D58"/>
    <w:rsid w:val="0019101F"/>
    <w:rsid w:val="001A4241"/>
    <w:rsid w:val="001A775E"/>
    <w:rsid w:val="001B1BC5"/>
    <w:rsid w:val="001B4ECB"/>
    <w:rsid w:val="001B71B1"/>
    <w:rsid w:val="001B7E76"/>
    <w:rsid w:val="001C032F"/>
    <w:rsid w:val="001C2A40"/>
    <w:rsid w:val="001D628D"/>
    <w:rsid w:val="001D7FAC"/>
    <w:rsid w:val="001F3A4A"/>
    <w:rsid w:val="001F56A2"/>
    <w:rsid w:val="001F6336"/>
    <w:rsid w:val="001F7829"/>
    <w:rsid w:val="00210A2A"/>
    <w:rsid w:val="00211977"/>
    <w:rsid w:val="002173C4"/>
    <w:rsid w:val="00221E56"/>
    <w:rsid w:val="002309C1"/>
    <w:rsid w:val="002310A4"/>
    <w:rsid w:val="00231F8F"/>
    <w:rsid w:val="00233CD4"/>
    <w:rsid w:val="002368F3"/>
    <w:rsid w:val="00241574"/>
    <w:rsid w:val="002427EB"/>
    <w:rsid w:val="00251C82"/>
    <w:rsid w:val="0025379D"/>
    <w:rsid w:val="0025414A"/>
    <w:rsid w:val="0026036E"/>
    <w:rsid w:val="00263741"/>
    <w:rsid w:val="002652D7"/>
    <w:rsid w:val="00273406"/>
    <w:rsid w:val="00274069"/>
    <w:rsid w:val="00274422"/>
    <w:rsid w:val="002747E5"/>
    <w:rsid w:val="00276F9A"/>
    <w:rsid w:val="00282B69"/>
    <w:rsid w:val="00282C67"/>
    <w:rsid w:val="00282DB8"/>
    <w:rsid w:val="0028395A"/>
    <w:rsid w:val="00285928"/>
    <w:rsid w:val="00290BF3"/>
    <w:rsid w:val="002918B9"/>
    <w:rsid w:val="002A2289"/>
    <w:rsid w:val="002A407A"/>
    <w:rsid w:val="002A4A22"/>
    <w:rsid w:val="002A7E3F"/>
    <w:rsid w:val="002B1D57"/>
    <w:rsid w:val="002B7900"/>
    <w:rsid w:val="002C0F41"/>
    <w:rsid w:val="002C1290"/>
    <w:rsid w:val="002C5515"/>
    <w:rsid w:val="002C5857"/>
    <w:rsid w:val="002C67CC"/>
    <w:rsid w:val="002D0563"/>
    <w:rsid w:val="002D15EE"/>
    <w:rsid w:val="002D52D7"/>
    <w:rsid w:val="002E0F97"/>
    <w:rsid w:val="002E22E3"/>
    <w:rsid w:val="002E74BB"/>
    <w:rsid w:val="002F1450"/>
    <w:rsid w:val="002F738A"/>
    <w:rsid w:val="002F7C93"/>
    <w:rsid w:val="00302D3B"/>
    <w:rsid w:val="00306862"/>
    <w:rsid w:val="0031500F"/>
    <w:rsid w:val="0031527F"/>
    <w:rsid w:val="003154BE"/>
    <w:rsid w:val="00315CD3"/>
    <w:rsid w:val="00325BB3"/>
    <w:rsid w:val="00327ECF"/>
    <w:rsid w:val="003300D8"/>
    <w:rsid w:val="00340FD9"/>
    <w:rsid w:val="0034188E"/>
    <w:rsid w:val="003427B0"/>
    <w:rsid w:val="00342E02"/>
    <w:rsid w:val="00351095"/>
    <w:rsid w:val="00353E8A"/>
    <w:rsid w:val="0035460C"/>
    <w:rsid w:val="0035466C"/>
    <w:rsid w:val="00354A9D"/>
    <w:rsid w:val="00356E90"/>
    <w:rsid w:val="0036217F"/>
    <w:rsid w:val="00371441"/>
    <w:rsid w:val="00373778"/>
    <w:rsid w:val="00380E01"/>
    <w:rsid w:val="003810F8"/>
    <w:rsid w:val="00385C07"/>
    <w:rsid w:val="00385F93"/>
    <w:rsid w:val="003952B9"/>
    <w:rsid w:val="00396580"/>
    <w:rsid w:val="003A241E"/>
    <w:rsid w:val="003B543F"/>
    <w:rsid w:val="003B5B01"/>
    <w:rsid w:val="003C6EB9"/>
    <w:rsid w:val="003E3D3A"/>
    <w:rsid w:val="003E5B41"/>
    <w:rsid w:val="003F40E8"/>
    <w:rsid w:val="003F66DE"/>
    <w:rsid w:val="00412B35"/>
    <w:rsid w:val="0041523F"/>
    <w:rsid w:val="0041724B"/>
    <w:rsid w:val="004235D9"/>
    <w:rsid w:val="004257B3"/>
    <w:rsid w:val="00426368"/>
    <w:rsid w:val="004401A7"/>
    <w:rsid w:val="00440733"/>
    <w:rsid w:val="00440ACA"/>
    <w:rsid w:val="00440ED7"/>
    <w:rsid w:val="00441398"/>
    <w:rsid w:val="00442DEB"/>
    <w:rsid w:val="00443D14"/>
    <w:rsid w:val="00447514"/>
    <w:rsid w:val="004477DF"/>
    <w:rsid w:val="00452383"/>
    <w:rsid w:val="004539C7"/>
    <w:rsid w:val="00454D0F"/>
    <w:rsid w:val="00460953"/>
    <w:rsid w:val="0046181E"/>
    <w:rsid w:val="004654C0"/>
    <w:rsid w:val="00465A9B"/>
    <w:rsid w:val="00474978"/>
    <w:rsid w:val="004813D8"/>
    <w:rsid w:val="00484F4B"/>
    <w:rsid w:val="004913A6"/>
    <w:rsid w:val="00492119"/>
    <w:rsid w:val="004A0560"/>
    <w:rsid w:val="004B6667"/>
    <w:rsid w:val="004B6C9C"/>
    <w:rsid w:val="004B7F8A"/>
    <w:rsid w:val="004D0798"/>
    <w:rsid w:val="004D7B27"/>
    <w:rsid w:val="004E29C0"/>
    <w:rsid w:val="004E2CE4"/>
    <w:rsid w:val="004E462F"/>
    <w:rsid w:val="004E7442"/>
    <w:rsid w:val="004F1827"/>
    <w:rsid w:val="004F2A1E"/>
    <w:rsid w:val="004F3B3D"/>
    <w:rsid w:val="004F511C"/>
    <w:rsid w:val="004F56F1"/>
    <w:rsid w:val="004F6A02"/>
    <w:rsid w:val="005005FE"/>
    <w:rsid w:val="0050186F"/>
    <w:rsid w:val="005044EE"/>
    <w:rsid w:val="00505A29"/>
    <w:rsid w:val="00505C1C"/>
    <w:rsid w:val="00505FD2"/>
    <w:rsid w:val="00507174"/>
    <w:rsid w:val="00510751"/>
    <w:rsid w:val="00511AC4"/>
    <w:rsid w:val="0051607A"/>
    <w:rsid w:val="005167BD"/>
    <w:rsid w:val="00522831"/>
    <w:rsid w:val="005250B6"/>
    <w:rsid w:val="00527B5C"/>
    <w:rsid w:val="005405C9"/>
    <w:rsid w:val="005417C0"/>
    <w:rsid w:val="00541CB1"/>
    <w:rsid w:val="00542EAD"/>
    <w:rsid w:val="005522A0"/>
    <w:rsid w:val="005539EE"/>
    <w:rsid w:val="00555860"/>
    <w:rsid w:val="005573DE"/>
    <w:rsid w:val="005614A9"/>
    <w:rsid w:val="00571F1F"/>
    <w:rsid w:val="00574961"/>
    <w:rsid w:val="00575626"/>
    <w:rsid w:val="005761E5"/>
    <w:rsid w:val="00582C87"/>
    <w:rsid w:val="00583CAF"/>
    <w:rsid w:val="00587D93"/>
    <w:rsid w:val="0059146F"/>
    <w:rsid w:val="00592A60"/>
    <w:rsid w:val="005977E3"/>
    <w:rsid w:val="005A34AD"/>
    <w:rsid w:val="005A4AEF"/>
    <w:rsid w:val="005B1A2A"/>
    <w:rsid w:val="005B6200"/>
    <w:rsid w:val="005B62C4"/>
    <w:rsid w:val="005C0F39"/>
    <w:rsid w:val="005C694F"/>
    <w:rsid w:val="005D289A"/>
    <w:rsid w:val="005D70CB"/>
    <w:rsid w:val="005D7244"/>
    <w:rsid w:val="005E3211"/>
    <w:rsid w:val="005E35E5"/>
    <w:rsid w:val="005F561E"/>
    <w:rsid w:val="005F5D90"/>
    <w:rsid w:val="0060207A"/>
    <w:rsid w:val="00606E39"/>
    <w:rsid w:val="00610D9F"/>
    <w:rsid w:val="00612282"/>
    <w:rsid w:val="00621C11"/>
    <w:rsid w:val="00622C2D"/>
    <w:rsid w:val="00624D63"/>
    <w:rsid w:val="00626238"/>
    <w:rsid w:val="00626DF4"/>
    <w:rsid w:val="00627E4A"/>
    <w:rsid w:val="0063258A"/>
    <w:rsid w:val="00632F41"/>
    <w:rsid w:val="00634451"/>
    <w:rsid w:val="006359EF"/>
    <w:rsid w:val="006377D2"/>
    <w:rsid w:val="00637F40"/>
    <w:rsid w:val="00642C4A"/>
    <w:rsid w:val="006439D8"/>
    <w:rsid w:val="006447A6"/>
    <w:rsid w:val="00646366"/>
    <w:rsid w:val="00647D88"/>
    <w:rsid w:val="006528D4"/>
    <w:rsid w:val="00653608"/>
    <w:rsid w:val="00656D41"/>
    <w:rsid w:val="006606AB"/>
    <w:rsid w:val="00662ADF"/>
    <w:rsid w:val="0066760A"/>
    <w:rsid w:val="006705B8"/>
    <w:rsid w:val="0067303A"/>
    <w:rsid w:val="0067333E"/>
    <w:rsid w:val="00674AD9"/>
    <w:rsid w:val="00687F5D"/>
    <w:rsid w:val="00690900"/>
    <w:rsid w:val="00695F2F"/>
    <w:rsid w:val="00696220"/>
    <w:rsid w:val="00697495"/>
    <w:rsid w:val="006A0183"/>
    <w:rsid w:val="006A372F"/>
    <w:rsid w:val="006A5B48"/>
    <w:rsid w:val="006B0801"/>
    <w:rsid w:val="006B2243"/>
    <w:rsid w:val="006C1EC8"/>
    <w:rsid w:val="006C4427"/>
    <w:rsid w:val="006C6115"/>
    <w:rsid w:val="006C6944"/>
    <w:rsid w:val="006D3F9F"/>
    <w:rsid w:val="006D51FB"/>
    <w:rsid w:val="006D6034"/>
    <w:rsid w:val="006D622C"/>
    <w:rsid w:val="006E41E7"/>
    <w:rsid w:val="006E75E9"/>
    <w:rsid w:val="006F05FF"/>
    <w:rsid w:val="006F1822"/>
    <w:rsid w:val="006F3866"/>
    <w:rsid w:val="006F3D35"/>
    <w:rsid w:val="006F65D1"/>
    <w:rsid w:val="00710331"/>
    <w:rsid w:val="0071215F"/>
    <w:rsid w:val="00714299"/>
    <w:rsid w:val="00715CF1"/>
    <w:rsid w:val="0071639A"/>
    <w:rsid w:val="00717BA3"/>
    <w:rsid w:val="00721EF9"/>
    <w:rsid w:val="00722305"/>
    <w:rsid w:val="00726B87"/>
    <w:rsid w:val="00727553"/>
    <w:rsid w:val="00731DF6"/>
    <w:rsid w:val="007337CE"/>
    <w:rsid w:val="007423CA"/>
    <w:rsid w:val="007478E9"/>
    <w:rsid w:val="00751F85"/>
    <w:rsid w:val="00754ABE"/>
    <w:rsid w:val="00767EE8"/>
    <w:rsid w:val="0077069C"/>
    <w:rsid w:val="00770BA3"/>
    <w:rsid w:val="00784FBC"/>
    <w:rsid w:val="0078564B"/>
    <w:rsid w:val="00785A0B"/>
    <w:rsid w:val="00786A5C"/>
    <w:rsid w:val="00786FD1"/>
    <w:rsid w:val="00797C72"/>
    <w:rsid w:val="007A1797"/>
    <w:rsid w:val="007A5FB8"/>
    <w:rsid w:val="007A6D52"/>
    <w:rsid w:val="007B110C"/>
    <w:rsid w:val="007B1FE8"/>
    <w:rsid w:val="007B25D6"/>
    <w:rsid w:val="007B4C28"/>
    <w:rsid w:val="007C4D98"/>
    <w:rsid w:val="007E4809"/>
    <w:rsid w:val="00803543"/>
    <w:rsid w:val="00807B2E"/>
    <w:rsid w:val="008177BF"/>
    <w:rsid w:val="008211CD"/>
    <w:rsid w:val="008341D3"/>
    <w:rsid w:val="008358DB"/>
    <w:rsid w:val="00841D42"/>
    <w:rsid w:val="008511BD"/>
    <w:rsid w:val="0085191D"/>
    <w:rsid w:val="00856983"/>
    <w:rsid w:val="00860EBE"/>
    <w:rsid w:val="008669C4"/>
    <w:rsid w:val="008709F9"/>
    <w:rsid w:val="00871E85"/>
    <w:rsid w:val="00872475"/>
    <w:rsid w:val="00873B7A"/>
    <w:rsid w:val="008802F2"/>
    <w:rsid w:val="00881581"/>
    <w:rsid w:val="00882393"/>
    <w:rsid w:val="00882ED3"/>
    <w:rsid w:val="00883EC5"/>
    <w:rsid w:val="00890758"/>
    <w:rsid w:val="0089315A"/>
    <w:rsid w:val="00893308"/>
    <w:rsid w:val="00893704"/>
    <w:rsid w:val="00895146"/>
    <w:rsid w:val="00896013"/>
    <w:rsid w:val="008A080D"/>
    <w:rsid w:val="008A175F"/>
    <w:rsid w:val="008A209D"/>
    <w:rsid w:val="008A7901"/>
    <w:rsid w:val="008B0CE6"/>
    <w:rsid w:val="008B27A6"/>
    <w:rsid w:val="008B4737"/>
    <w:rsid w:val="008B5457"/>
    <w:rsid w:val="008C23A0"/>
    <w:rsid w:val="008C2895"/>
    <w:rsid w:val="008C328D"/>
    <w:rsid w:val="008C5EFA"/>
    <w:rsid w:val="008C6382"/>
    <w:rsid w:val="008C6606"/>
    <w:rsid w:val="008C6837"/>
    <w:rsid w:val="008D229B"/>
    <w:rsid w:val="008D406C"/>
    <w:rsid w:val="008D426D"/>
    <w:rsid w:val="008E0903"/>
    <w:rsid w:val="008E0C58"/>
    <w:rsid w:val="008E2B8C"/>
    <w:rsid w:val="008E4C35"/>
    <w:rsid w:val="00905399"/>
    <w:rsid w:val="00911026"/>
    <w:rsid w:val="009130E0"/>
    <w:rsid w:val="0091393C"/>
    <w:rsid w:val="00913C1F"/>
    <w:rsid w:val="00915BE6"/>
    <w:rsid w:val="00925AC9"/>
    <w:rsid w:val="0092625C"/>
    <w:rsid w:val="0092769E"/>
    <w:rsid w:val="009311AF"/>
    <w:rsid w:val="00932453"/>
    <w:rsid w:val="009334DD"/>
    <w:rsid w:val="00940D1F"/>
    <w:rsid w:val="00941DFC"/>
    <w:rsid w:val="0094323C"/>
    <w:rsid w:val="00960E61"/>
    <w:rsid w:val="00963BA8"/>
    <w:rsid w:val="009648F6"/>
    <w:rsid w:val="009729ED"/>
    <w:rsid w:val="00975EFA"/>
    <w:rsid w:val="00977113"/>
    <w:rsid w:val="009825DC"/>
    <w:rsid w:val="009853A4"/>
    <w:rsid w:val="009871E2"/>
    <w:rsid w:val="00987CB8"/>
    <w:rsid w:val="00994D5F"/>
    <w:rsid w:val="0099590F"/>
    <w:rsid w:val="009A18A1"/>
    <w:rsid w:val="009A5039"/>
    <w:rsid w:val="009B1B91"/>
    <w:rsid w:val="009B2BE0"/>
    <w:rsid w:val="009B46D1"/>
    <w:rsid w:val="009B781B"/>
    <w:rsid w:val="009C10B7"/>
    <w:rsid w:val="009D05B3"/>
    <w:rsid w:val="009D0718"/>
    <w:rsid w:val="009D2B2C"/>
    <w:rsid w:val="009E0602"/>
    <w:rsid w:val="009E1F0E"/>
    <w:rsid w:val="009E26C5"/>
    <w:rsid w:val="009F44E6"/>
    <w:rsid w:val="009F47F1"/>
    <w:rsid w:val="00A055B9"/>
    <w:rsid w:val="00A11C16"/>
    <w:rsid w:val="00A12344"/>
    <w:rsid w:val="00A12A37"/>
    <w:rsid w:val="00A142DC"/>
    <w:rsid w:val="00A15610"/>
    <w:rsid w:val="00A168BE"/>
    <w:rsid w:val="00A168EE"/>
    <w:rsid w:val="00A22382"/>
    <w:rsid w:val="00A24F1B"/>
    <w:rsid w:val="00A31C8D"/>
    <w:rsid w:val="00A32ED7"/>
    <w:rsid w:val="00A412F8"/>
    <w:rsid w:val="00A43A14"/>
    <w:rsid w:val="00A51D32"/>
    <w:rsid w:val="00A576DC"/>
    <w:rsid w:val="00A65907"/>
    <w:rsid w:val="00A81E9B"/>
    <w:rsid w:val="00A832FE"/>
    <w:rsid w:val="00A863BF"/>
    <w:rsid w:val="00A91F53"/>
    <w:rsid w:val="00A9323F"/>
    <w:rsid w:val="00A94242"/>
    <w:rsid w:val="00AA75A2"/>
    <w:rsid w:val="00AB156F"/>
    <w:rsid w:val="00AB339E"/>
    <w:rsid w:val="00AB63A7"/>
    <w:rsid w:val="00AC04E8"/>
    <w:rsid w:val="00AC4E54"/>
    <w:rsid w:val="00AC6B37"/>
    <w:rsid w:val="00AC756A"/>
    <w:rsid w:val="00AD54F4"/>
    <w:rsid w:val="00AD563D"/>
    <w:rsid w:val="00AD631A"/>
    <w:rsid w:val="00AD74E1"/>
    <w:rsid w:val="00AE0F0A"/>
    <w:rsid w:val="00AE58BA"/>
    <w:rsid w:val="00AF0797"/>
    <w:rsid w:val="00AF645A"/>
    <w:rsid w:val="00AF6A13"/>
    <w:rsid w:val="00AF70D4"/>
    <w:rsid w:val="00B000E8"/>
    <w:rsid w:val="00B01120"/>
    <w:rsid w:val="00B012CE"/>
    <w:rsid w:val="00B01F2D"/>
    <w:rsid w:val="00B05CAD"/>
    <w:rsid w:val="00B0630B"/>
    <w:rsid w:val="00B078F5"/>
    <w:rsid w:val="00B10066"/>
    <w:rsid w:val="00B13BB2"/>
    <w:rsid w:val="00B1542D"/>
    <w:rsid w:val="00B1547D"/>
    <w:rsid w:val="00B16724"/>
    <w:rsid w:val="00B175FA"/>
    <w:rsid w:val="00B2411F"/>
    <w:rsid w:val="00B30004"/>
    <w:rsid w:val="00B337F6"/>
    <w:rsid w:val="00B34122"/>
    <w:rsid w:val="00B359D4"/>
    <w:rsid w:val="00B35C45"/>
    <w:rsid w:val="00B37C42"/>
    <w:rsid w:val="00B43B94"/>
    <w:rsid w:val="00B45299"/>
    <w:rsid w:val="00B458A5"/>
    <w:rsid w:val="00B5132C"/>
    <w:rsid w:val="00B5501F"/>
    <w:rsid w:val="00B57AA0"/>
    <w:rsid w:val="00B67FD5"/>
    <w:rsid w:val="00B76EEE"/>
    <w:rsid w:val="00B806A8"/>
    <w:rsid w:val="00B86082"/>
    <w:rsid w:val="00B92F2C"/>
    <w:rsid w:val="00B93846"/>
    <w:rsid w:val="00B95A3A"/>
    <w:rsid w:val="00BA1757"/>
    <w:rsid w:val="00BA1804"/>
    <w:rsid w:val="00BA4F0D"/>
    <w:rsid w:val="00BA63CD"/>
    <w:rsid w:val="00BB0B87"/>
    <w:rsid w:val="00BB24A3"/>
    <w:rsid w:val="00BB5781"/>
    <w:rsid w:val="00BC0209"/>
    <w:rsid w:val="00BC1D53"/>
    <w:rsid w:val="00BC7FF1"/>
    <w:rsid w:val="00BD02AB"/>
    <w:rsid w:val="00BD3D7A"/>
    <w:rsid w:val="00BD5167"/>
    <w:rsid w:val="00BE0C39"/>
    <w:rsid w:val="00BE4882"/>
    <w:rsid w:val="00BE604A"/>
    <w:rsid w:val="00BE6CE1"/>
    <w:rsid w:val="00BE76A9"/>
    <w:rsid w:val="00BF25D7"/>
    <w:rsid w:val="00BF31DF"/>
    <w:rsid w:val="00BF57BB"/>
    <w:rsid w:val="00BF5C44"/>
    <w:rsid w:val="00BF6D42"/>
    <w:rsid w:val="00BF7E4E"/>
    <w:rsid w:val="00C005AB"/>
    <w:rsid w:val="00C01069"/>
    <w:rsid w:val="00C0125A"/>
    <w:rsid w:val="00C14C71"/>
    <w:rsid w:val="00C17138"/>
    <w:rsid w:val="00C242DB"/>
    <w:rsid w:val="00C30795"/>
    <w:rsid w:val="00C364F9"/>
    <w:rsid w:val="00C378DE"/>
    <w:rsid w:val="00C37F2A"/>
    <w:rsid w:val="00C4080C"/>
    <w:rsid w:val="00C40C96"/>
    <w:rsid w:val="00C47D68"/>
    <w:rsid w:val="00C519BC"/>
    <w:rsid w:val="00C5438C"/>
    <w:rsid w:val="00C552B0"/>
    <w:rsid w:val="00C55892"/>
    <w:rsid w:val="00C56A52"/>
    <w:rsid w:val="00C6097D"/>
    <w:rsid w:val="00C66B47"/>
    <w:rsid w:val="00C67B45"/>
    <w:rsid w:val="00C7049A"/>
    <w:rsid w:val="00C8221A"/>
    <w:rsid w:val="00C83A1E"/>
    <w:rsid w:val="00C84109"/>
    <w:rsid w:val="00C86B78"/>
    <w:rsid w:val="00C93AB1"/>
    <w:rsid w:val="00C97D11"/>
    <w:rsid w:val="00CA18E3"/>
    <w:rsid w:val="00CA538F"/>
    <w:rsid w:val="00CB2C0A"/>
    <w:rsid w:val="00CB2FA7"/>
    <w:rsid w:val="00CB519F"/>
    <w:rsid w:val="00CB74C1"/>
    <w:rsid w:val="00CB7666"/>
    <w:rsid w:val="00CB7BB5"/>
    <w:rsid w:val="00CC0531"/>
    <w:rsid w:val="00CC1F23"/>
    <w:rsid w:val="00CC7090"/>
    <w:rsid w:val="00CD15DE"/>
    <w:rsid w:val="00CD2617"/>
    <w:rsid w:val="00CD2E27"/>
    <w:rsid w:val="00CE00BD"/>
    <w:rsid w:val="00CE2E62"/>
    <w:rsid w:val="00CE39D0"/>
    <w:rsid w:val="00CE715D"/>
    <w:rsid w:val="00CF5FEB"/>
    <w:rsid w:val="00D03502"/>
    <w:rsid w:val="00D039F5"/>
    <w:rsid w:val="00D06FA6"/>
    <w:rsid w:val="00D12D0C"/>
    <w:rsid w:val="00D13858"/>
    <w:rsid w:val="00D15C47"/>
    <w:rsid w:val="00D160AE"/>
    <w:rsid w:val="00D16973"/>
    <w:rsid w:val="00D176CA"/>
    <w:rsid w:val="00D2045E"/>
    <w:rsid w:val="00D21A92"/>
    <w:rsid w:val="00D241A6"/>
    <w:rsid w:val="00D31910"/>
    <w:rsid w:val="00D32FBE"/>
    <w:rsid w:val="00D35092"/>
    <w:rsid w:val="00D42C34"/>
    <w:rsid w:val="00D43B1E"/>
    <w:rsid w:val="00D44D68"/>
    <w:rsid w:val="00D551C0"/>
    <w:rsid w:val="00D642E4"/>
    <w:rsid w:val="00D643A0"/>
    <w:rsid w:val="00D6472D"/>
    <w:rsid w:val="00D65361"/>
    <w:rsid w:val="00D66212"/>
    <w:rsid w:val="00D6681A"/>
    <w:rsid w:val="00D8395F"/>
    <w:rsid w:val="00D95BF7"/>
    <w:rsid w:val="00D963EF"/>
    <w:rsid w:val="00DA4DB4"/>
    <w:rsid w:val="00DA77D1"/>
    <w:rsid w:val="00DB088A"/>
    <w:rsid w:val="00DB31C5"/>
    <w:rsid w:val="00DB329C"/>
    <w:rsid w:val="00DB3B1A"/>
    <w:rsid w:val="00DC04D7"/>
    <w:rsid w:val="00DD1521"/>
    <w:rsid w:val="00DD4FA2"/>
    <w:rsid w:val="00DD4FEA"/>
    <w:rsid w:val="00DD565B"/>
    <w:rsid w:val="00DE1242"/>
    <w:rsid w:val="00DE6768"/>
    <w:rsid w:val="00DF3B61"/>
    <w:rsid w:val="00E002BE"/>
    <w:rsid w:val="00E050E7"/>
    <w:rsid w:val="00E05C0C"/>
    <w:rsid w:val="00E1049C"/>
    <w:rsid w:val="00E13AEA"/>
    <w:rsid w:val="00E14017"/>
    <w:rsid w:val="00E216A8"/>
    <w:rsid w:val="00E21798"/>
    <w:rsid w:val="00E233BD"/>
    <w:rsid w:val="00E24742"/>
    <w:rsid w:val="00E26911"/>
    <w:rsid w:val="00E269D6"/>
    <w:rsid w:val="00E343AD"/>
    <w:rsid w:val="00E36075"/>
    <w:rsid w:val="00E36836"/>
    <w:rsid w:val="00E449F7"/>
    <w:rsid w:val="00E5196C"/>
    <w:rsid w:val="00E52E09"/>
    <w:rsid w:val="00E54059"/>
    <w:rsid w:val="00E558A4"/>
    <w:rsid w:val="00E55FF0"/>
    <w:rsid w:val="00E64B16"/>
    <w:rsid w:val="00E731B8"/>
    <w:rsid w:val="00E75777"/>
    <w:rsid w:val="00E97F24"/>
    <w:rsid w:val="00EA21D6"/>
    <w:rsid w:val="00EA42F6"/>
    <w:rsid w:val="00EB2C81"/>
    <w:rsid w:val="00EB3EC9"/>
    <w:rsid w:val="00EB5CFB"/>
    <w:rsid w:val="00EB5D84"/>
    <w:rsid w:val="00EC199B"/>
    <w:rsid w:val="00EC4A09"/>
    <w:rsid w:val="00EC4A5C"/>
    <w:rsid w:val="00EC5C42"/>
    <w:rsid w:val="00EC76B7"/>
    <w:rsid w:val="00ED094B"/>
    <w:rsid w:val="00ED1DE1"/>
    <w:rsid w:val="00ED419D"/>
    <w:rsid w:val="00EE6C36"/>
    <w:rsid w:val="00EF32D5"/>
    <w:rsid w:val="00EF5861"/>
    <w:rsid w:val="00EF7FFE"/>
    <w:rsid w:val="00F06923"/>
    <w:rsid w:val="00F07487"/>
    <w:rsid w:val="00F10C2F"/>
    <w:rsid w:val="00F11289"/>
    <w:rsid w:val="00F118AA"/>
    <w:rsid w:val="00F11EEC"/>
    <w:rsid w:val="00F22CE8"/>
    <w:rsid w:val="00F31BC5"/>
    <w:rsid w:val="00F36328"/>
    <w:rsid w:val="00F40044"/>
    <w:rsid w:val="00F41B00"/>
    <w:rsid w:val="00F5084A"/>
    <w:rsid w:val="00F50C4F"/>
    <w:rsid w:val="00F50EB1"/>
    <w:rsid w:val="00F55B25"/>
    <w:rsid w:val="00F5736A"/>
    <w:rsid w:val="00F61F72"/>
    <w:rsid w:val="00F62A36"/>
    <w:rsid w:val="00F63A6F"/>
    <w:rsid w:val="00F63E8B"/>
    <w:rsid w:val="00F6496E"/>
    <w:rsid w:val="00F74200"/>
    <w:rsid w:val="00F81A95"/>
    <w:rsid w:val="00F83979"/>
    <w:rsid w:val="00F83EF9"/>
    <w:rsid w:val="00F87BDF"/>
    <w:rsid w:val="00F9085E"/>
    <w:rsid w:val="00F95573"/>
    <w:rsid w:val="00FA1ED1"/>
    <w:rsid w:val="00FA3011"/>
    <w:rsid w:val="00FA4CAC"/>
    <w:rsid w:val="00FB0B96"/>
    <w:rsid w:val="00FB37CD"/>
    <w:rsid w:val="00FC375A"/>
    <w:rsid w:val="00FC3F24"/>
    <w:rsid w:val="00FC43D5"/>
    <w:rsid w:val="00FC7FC3"/>
    <w:rsid w:val="00FD11CE"/>
    <w:rsid w:val="00FD141A"/>
    <w:rsid w:val="00FE06C9"/>
    <w:rsid w:val="00FE4030"/>
    <w:rsid w:val="00FE5E18"/>
    <w:rsid w:val="00FE74FB"/>
    <w:rsid w:val="00FF1C7D"/>
    <w:rsid w:val="00FF3D0A"/>
    <w:rsid w:val="00FF4169"/>
    <w:rsid w:val="00FF5962"/>
    <w:rsid w:val="00FF5C67"/>
    <w:rsid w:val="0B571F5A"/>
    <w:rsid w:val="11685E01"/>
    <w:rsid w:val="2DA7741E"/>
    <w:rsid w:val="35F1647C"/>
    <w:rsid w:val="48783852"/>
    <w:rsid w:val="5A004D4A"/>
    <w:rsid w:val="5AD041DC"/>
    <w:rsid w:val="7DAB786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918BC"/>
  <w15:docId w15:val="{C577DBDF-5966-4C67-A79D-E3A78BA2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autoRedefine/>
    <w:uiPriority w:val="9"/>
    <w:qFormat/>
    <w:pPr>
      <w:keepNext/>
      <w:keepLines/>
      <w:spacing w:before="480" w:after="120"/>
      <w:outlineLvl w:val="0"/>
    </w:pPr>
    <w:rPr>
      <w:b/>
      <w:sz w:val="48"/>
      <w:szCs w:val="48"/>
    </w:rPr>
  </w:style>
  <w:style w:type="paragraph" w:styleId="Heading2">
    <w:name w:val="heading 2"/>
    <w:basedOn w:val="Normal"/>
    <w:next w:val="Normal"/>
    <w:autoRedefine/>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autoRedefine/>
    <w:uiPriority w:val="9"/>
    <w:semiHidden/>
    <w:unhideWhenUsed/>
    <w:qFormat/>
    <w:pPr>
      <w:keepNext/>
      <w:keepLines/>
      <w:spacing w:before="220" w:after="40"/>
      <w:outlineLvl w:val="4"/>
    </w:pPr>
    <w:rPr>
      <w:b/>
      <w:sz w:val="22"/>
      <w:szCs w:val="22"/>
    </w:rPr>
  </w:style>
  <w:style w:type="paragraph" w:styleId="Heading6">
    <w:name w:val="heading 6"/>
    <w:basedOn w:val="Normal"/>
    <w:next w:val="Normal"/>
    <w:autoRedefine/>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cs="Segoe UI"/>
      <w:sz w:val="18"/>
      <w:szCs w:val="18"/>
    </w:rPr>
  </w:style>
  <w:style w:type="paragraph" w:styleId="Caption">
    <w:name w:val="caption"/>
    <w:basedOn w:val="Normal"/>
    <w:next w:val="Normal"/>
    <w:unhideWhenUsed/>
    <w:qFormat/>
    <w:pPr>
      <w:spacing w:after="200"/>
    </w:pPr>
    <w:rPr>
      <w:i/>
      <w:iCs/>
      <w:color w:val="44546A" w:themeColor="text2"/>
      <w:sz w:val="18"/>
      <w:szCs w:val="18"/>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autoRedefine/>
    <w:uiPriority w:val="99"/>
    <w:unhideWhenUsed/>
    <w:qFormat/>
    <w:rsid w:val="00BD3D7A"/>
    <w:pPr>
      <w:spacing w:after="160"/>
    </w:pPr>
    <w:rPr>
      <w:rFonts w:ascii="Arial" w:hAnsi="Arial" w:cs="Arial"/>
      <w:sz w:val="22"/>
      <w:lang w:val="en-IN"/>
    </w:rPr>
  </w:style>
  <w:style w:type="paragraph" w:styleId="CommentSubject">
    <w:name w:val="annotation subject"/>
    <w:basedOn w:val="CommentText"/>
    <w:next w:val="CommentText"/>
    <w:link w:val="CommentSubjectChar"/>
    <w:qFormat/>
    <w:pPr>
      <w:spacing w:after="0"/>
    </w:pPr>
    <w:rPr>
      <w:b/>
      <w:bCs/>
      <w:lang w:val="en-US"/>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qFormat/>
    <w:rPr>
      <w:rFonts w:ascii="Segoe UI" w:eastAsiaTheme="minorEastAsia" w:hAnsi="Segoe UI" w:cs="Segoe UI"/>
      <w:sz w:val="18"/>
      <w:szCs w:val="18"/>
      <w:lang w:val="en-US" w:eastAsia="zh-CN"/>
    </w:rPr>
  </w:style>
  <w:style w:type="character" w:customStyle="1" w:styleId="CommentTextChar">
    <w:name w:val="Comment Text Char"/>
    <w:basedOn w:val="DefaultParagraphFont"/>
    <w:link w:val="CommentText"/>
    <w:uiPriority w:val="99"/>
    <w:qFormat/>
    <w:rsid w:val="00BD3D7A"/>
    <w:rPr>
      <w:rFonts w:ascii="Arial" w:eastAsiaTheme="minorEastAsia" w:hAnsi="Arial" w:cs="Arial"/>
      <w:sz w:val="22"/>
      <w:lang w:val="en-IN" w:eastAsia="zh-CN"/>
    </w:rPr>
  </w:style>
  <w:style w:type="character" w:customStyle="1" w:styleId="CommentSubjectChar">
    <w:name w:val="Comment Subject Char"/>
    <w:basedOn w:val="CommentTextChar"/>
    <w:link w:val="CommentSubject"/>
    <w:qFormat/>
    <w:rPr>
      <w:rFonts w:asciiTheme="minorHAnsi" w:eastAsiaTheme="minorEastAsia" w:hAnsiTheme="minorHAnsi" w:cstheme="minorBidi"/>
      <w:b/>
      <w:bCs/>
      <w:i w:val="0"/>
      <w:sz w:val="22"/>
      <w:lang w:val="en-US" w:eastAsia="zh-CN"/>
    </w:rPr>
  </w:style>
  <w:style w:type="character" w:customStyle="1" w:styleId="HeaderChar">
    <w:name w:val="Header Char"/>
    <w:basedOn w:val="DefaultParagraphFont"/>
    <w:link w:val="Header"/>
    <w:rPr>
      <w:rFonts w:asciiTheme="minorHAnsi" w:eastAsiaTheme="minorEastAsia" w:hAnsiTheme="minorHAnsi" w:cstheme="minorBidi"/>
      <w:lang w:eastAsia="zh-CN"/>
    </w:rPr>
  </w:style>
  <w:style w:type="character" w:customStyle="1" w:styleId="FooterChar">
    <w:name w:val="Footer Char"/>
    <w:basedOn w:val="DefaultParagraphFont"/>
    <w:link w:val="Footer"/>
    <w:rPr>
      <w:rFonts w:asciiTheme="minorHAnsi" w:eastAsiaTheme="minorEastAsia" w:hAnsiTheme="minorHAnsi" w:cstheme="minorBidi"/>
      <w:lang w:eastAsia="zh-CN"/>
    </w:rPr>
  </w:style>
  <w:style w:type="table" w:customStyle="1" w:styleId="26">
    <w:name w:val="26"/>
    <w:basedOn w:val="TableNormal"/>
    <w:tblPr/>
  </w:style>
  <w:style w:type="table" w:customStyle="1" w:styleId="25">
    <w:name w:val="25"/>
    <w:basedOn w:val="TableNormal"/>
    <w:qFormat/>
    <w:tblPr>
      <w:tblCellMar>
        <w:left w:w="115" w:type="dxa"/>
        <w:right w:w="115" w:type="dxa"/>
      </w:tblCellMar>
    </w:tblPr>
  </w:style>
  <w:style w:type="table" w:customStyle="1" w:styleId="24">
    <w:name w:val="24"/>
    <w:basedOn w:val="TableNormal"/>
    <w:tblPr/>
  </w:style>
  <w:style w:type="table" w:customStyle="1" w:styleId="23">
    <w:name w:val="23"/>
    <w:basedOn w:val="TableNormal"/>
    <w:tblPr>
      <w:tblCellMar>
        <w:left w:w="115" w:type="dxa"/>
        <w:right w:w="115" w:type="dxa"/>
      </w:tblCellMar>
    </w:tblPr>
  </w:style>
  <w:style w:type="table" w:customStyle="1" w:styleId="22">
    <w:name w:val="22"/>
    <w:basedOn w:val="TableNormal"/>
    <w:qFormat/>
    <w:tblPr>
      <w:tblCellMar>
        <w:left w:w="115" w:type="dxa"/>
        <w:right w:w="115" w:type="dxa"/>
      </w:tblCellMar>
    </w:tblPr>
  </w:style>
  <w:style w:type="table" w:customStyle="1" w:styleId="21">
    <w:name w:val="21"/>
    <w:basedOn w:val="TableNormal"/>
    <w:qFormat/>
    <w:tblPr>
      <w:tblCellMar>
        <w:left w:w="115" w:type="dxa"/>
        <w:right w:w="115" w:type="dxa"/>
      </w:tblCellMar>
    </w:tblPr>
  </w:style>
  <w:style w:type="table" w:customStyle="1" w:styleId="20">
    <w:name w:val="20"/>
    <w:basedOn w:val="TableNormal"/>
    <w:autoRedefine/>
    <w:tblPr>
      <w:tblCellMar>
        <w:left w:w="115" w:type="dxa"/>
        <w:right w:w="115" w:type="dxa"/>
      </w:tblCellMar>
    </w:tblPr>
  </w:style>
  <w:style w:type="table" w:customStyle="1" w:styleId="19">
    <w:name w:val="19"/>
    <w:basedOn w:val="TableNormal"/>
    <w:tblPr>
      <w:tblCellMar>
        <w:left w:w="115" w:type="dxa"/>
        <w:right w:w="115" w:type="dxa"/>
      </w:tblCellMar>
    </w:tblPr>
  </w:style>
  <w:style w:type="table" w:customStyle="1" w:styleId="18">
    <w:name w:val="18"/>
    <w:basedOn w:val="TableNormal"/>
    <w:tblPr>
      <w:tblCellMar>
        <w:left w:w="115" w:type="dxa"/>
        <w:right w:w="115" w:type="dxa"/>
      </w:tblCellMar>
    </w:tblPr>
  </w:style>
  <w:style w:type="table" w:customStyle="1" w:styleId="17">
    <w:name w:val="17"/>
    <w:basedOn w:val="TableNormal"/>
    <w:tblPr>
      <w:tblCellMar>
        <w:left w:w="115" w:type="dxa"/>
        <w:right w:w="115" w:type="dxa"/>
      </w:tblCellMar>
    </w:tblPr>
  </w:style>
  <w:style w:type="table" w:customStyle="1" w:styleId="16">
    <w:name w:val="16"/>
    <w:basedOn w:val="TableNormal"/>
    <w:tblPr>
      <w:tblCellMar>
        <w:left w:w="115" w:type="dxa"/>
        <w:right w:w="115" w:type="dxa"/>
      </w:tblCellMar>
    </w:tblPr>
  </w:style>
  <w:style w:type="table" w:customStyle="1" w:styleId="15">
    <w:name w:val="15"/>
    <w:basedOn w:val="TableNormal"/>
    <w:tblPr>
      <w:tblCellMar>
        <w:left w:w="115" w:type="dxa"/>
        <w:right w:w="115" w:type="dxa"/>
      </w:tblCellMar>
    </w:tblPr>
  </w:style>
  <w:style w:type="table" w:customStyle="1" w:styleId="14">
    <w:name w:val="14"/>
    <w:basedOn w:val="TableNormal"/>
    <w:tblPr>
      <w:tblCellMar>
        <w:left w:w="115" w:type="dxa"/>
        <w:right w:w="115" w:type="dxa"/>
      </w:tblCellMar>
    </w:tblPr>
  </w:style>
  <w:style w:type="table" w:customStyle="1" w:styleId="13">
    <w:name w:val="13"/>
    <w:basedOn w:val="TableNormal"/>
    <w:tblPr>
      <w:tblCellMar>
        <w:left w:w="115" w:type="dxa"/>
        <w:right w:w="115" w:type="dxa"/>
      </w:tblCellMar>
    </w:tblPr>
  </w:style>
  <w:style w:type="table" w:customStyle="1" w:styleId="12">
    <w:name w:val="12"/>
    <w:basedOn w:val="TableNormal"/>
    <w:tblPr>
      <w:tblCellMar>
        <w:left w:w="115" w:type="dxa"/>
        <w:right w:w="115" w:type="dxa"/>
      </w:tblCellMar>
    </w:tblPr>
  </w:style>
  <w:style w:type="table" w:customStyle="1" w:styleId="11">
    <w:name w:val="11"/>
    <w:basedOn w:val="TableNormal"/>
    <w:tblPr/>
  </w:style>
  <w:style w:type="table" w:customStyle="1" w:styleId="10">
    <w:name w:val="10"/>
    <w:basedOn w:val="TableNormal"/>
    <w:tblPr>
      <w:tblCellMar>
        <w:left w:w="115" w:type="dxa"/>
        <w:right w:w="115" w:type="dxa"/>
      </w:tblCellMar>
    </w:tblPr>
  </w:style>
  <w:style w:type="table" w:customStyle="1" w:styleId="9">
    <w:name w:val="9"/>
    <w:basedOn w:val="TableNormal"/>
    <w:tblPr>
      <w:tblCellMar>
        <w:left w:w="115" w:type="dxa"/>
        <w:right w:w="115" w:type="dxa"/>
      </w:tblCellMar>
    </w:tblPr>
  </w:style>
  <w:style w:type="table" w:customStyle="1" w:styleId="8">
    <w:name w:val="8"/>
    <w:basedOn w:val="TableNormal"/>
    <w:tblPr/>
  </w:style>
  <w:style w:type="table" w:customStyle="1" w:styleId="7">
    <w:name w:val="7"/>
    <w:basedOn w:val="TableNormal"/>
    <w:tblPr>
      <w:tblCellMar>
        <w:left w:w="115" w:type="dxa"/>
        <w:right w:w="115" w:type="dxa"/>
      </w:tblCellMar>
    </w:tblPr>
  </w:style>
  <w:style w:type="table" w:customStyle="1" w:styleId="6">
    <w:name w:val="6"/>
    <w:basedOn w:val="TableNormal"/>
    <w:tblPr>
      <w:tblCellMar>
        <w:left w:w="115" w:type="dxa"/>
        <w:right w:w="115" w:type="dxa"/>
      </w:tblCellMar>
    </w:tblPr>
  </w:style>
  <w:style w:type="table" w:customStyle="1" w:styleId="5">
    <w:name w:val="5"/>
    <w:basedOn w:val="TableNormal"/>
    <w:tblPr>
      <w:tblCellMar>
        <w:left w:w="115" w:type="dxa"/>
        <w:right w:w="115" w:type="dxa"/>
      </w:tblCellMar>
    </w:tblPr>
  </w:style>
  <w:style w:type="table" w:customStyle="1" w:styleId="4">
    <w:name w:val="4"/>
    <w:basedOn w:val="TableNormal"/>
    <w:tblPr>
      <w:tblCellMar>
        <w:left w:w="115" w:type="dxa"/>
        <w:right w:w="115" w:type="dxa"/>
      </w:tblCellMar>
    </w:tblPr>
  </w:style>
  <w:style w:type="table" w:customStyle="1" w:styleId="3">
    <w:name w:val="3"/>
    <w:basedOn w:val="TableNormal"/>
    <w:tblPr>
      <w:tblCellMar>
        <w:left w:w="115" w:type="dxa"/>
        <w:right w:w="115" w:type="dxa"/>
      </w:tblCellMar>
    </w:tblPr>
  </w:style>
  <w:style w:type="table" w:customStyle="1" w:styleId="2">
    <w:name w:val="2"/>
    <w:basedOn w:val="TableNormal"/>
    <w:tblPr>
      <w:tblCellMar>
        <w:left w:w="115" w:type="dxa"/>
        <w:right w:w="115" w:type="dxa"/>
      </w:tblCellMar>
    </w:tblPr>
  </w:style>
  <w:style w:type="table" w:customStyle="1" w:styleId="1">
    <w:name w:val="1"/>
    <w:basedOn w:val="TableNormal"/>
    <w:autoRedefine/>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6651">
      <w:bodyDiv w:val="1"/>
      <w:marLeft w:val="0"/>
      <w:marRight w:val="0"/>
      <w:marTop w:val="0"/>
      <w:marBottom w:val="0"/>
      <w:divBdr>
        <w:top w:val="none" w:sz="0" w:space="0" w:color="auto"/>
        <w:left w:val="none" w:sz="0" w:space="0" w:color="auto"/>
        <w:bottom w:val="none" w:sz="0" w:space="0" w:color="auto"/>
        <w:right w:val="none" w:sz="0" w:space="0" w:color="auto"/>
      </w:divBdr>
    </w:div>
    <w:div w:id="66585003">
      <w:bodyDiv w:val="1"/>
      <w:marLeft w:val="0"/>
      <w:marRight w:val="0"/>
      <w:marTop w:val="0"/>
      <w:marBottom w:val="0"/>
      <w:divBdr>
        <w:top w:val="none" w:sz="0" w:space="0" w:color="auto"/>
        <w:left w:val="none" w:sz="0" w:space="0" w:color="auto"/>
        <w:bottom w:val="none" w:sz="0" w:space="0" w:color="auto"/>
        <w:right w:val="none" w:sz="0" w:space="0" w:color="auto"/>
      </w:divBdr>
    </w:div>
    <w:div w:id="446511637">
      <w:bodyDiv w:val="1"/>
      <w:marLeft w:val="0"/>
      <w:marRight w:val="0"/>
      <w:marTop w:val="0"/>
      <w:marBottom w:val="0"/>
      <w:divBdr>
        <w:top w:val="none" w:sz="0" w:space="0" w:color="auto"/>
        <w:left w:val="none" w:sz="0" w:space="0" w:color="auto"/>
        <w:bottom w:val="none" w:sz="0" w:space="0" w:color="auto"/>
        <w:right w:val="none" w:sz="0" w:space="0" w:color="auto"/>
      </w:divBdr>
    </w:div>
    <w:div w:id="1086656653">
      <w:bodyDiv w:val="1"/>
      <w:marLeft w:val="0"/>
      <w:marRight w:val="0"/>
      <w:marTop w:val="0"/>
      <w:marBottom w:val="0"/>
      <w:divBdr>
        <w:top w:val="none" w:sz="0" w:space="0" w:color="auto"/>
        <w:left w:val="none" w:sz="0" w:space="0" w:color="auto"/>
        <w:bottom w:val="none" w:sz="0" w:space="0" w:color="auto"/>
        <w:right w:val="none" w:sz="0" w:space="0" w:color="auto"/>
      </w:divBdr>
    </w:div>
    <w:div w:id="1379819493">
      <w:bodyDiv w:val="1"/>
      <w:marLeft w:val="0"/>
      <w:marRight w:val="0"/>
      <w:marTop w:val="0"/>
      <w:marBottom w:val="0"/>
      <w:divBdr>
        <w:top w:val="none" w:sz="0" w:space="0" w:color="auto"/>
        <w:left w:val="none" w:sz="0" w:space="0" w:color="auto"/>
        <w:bottom w:val="none" w:sz="0" w:space="0" w:color="auto"/>
        <w:right w:val="none" w:sz="0" w:space="0" w:color="auto"/>
      </w:divBdr>
    </w:div>
    <w:div w:id="2055615536">
      <w:bodyDiv w:val="1"/>
      <w:marLeft w:val="0"/>
      <w:marRight w:val="0"/>
      <w:marTop w:val="0"/>
      <w:marBottom w:val="0"/>
      <w:divBdr>
        <w:top w:val="none" w:sz="0" w:space="0" w:color="auto"/>
        <w:left w:val="none" w:sz="0" w:space="0" w:color="auto"/>
        <w:bottom w:val="none" w:sz="0" w:space="0" w:color="auto"/>
        <w:right w:val="none" w:sz="0" w:space="0" w:color="auto"/>
      </w:divBdr>
    </w:div>
    <w:div w:id="2121877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cRBzqYiClDKuWv7MV2lMf1ZD5Q==">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</go:docsCustomData>
</go:gDocsCustomXmlDataStorage>
</file>

<file path=customXml/itemProps1.xml><?xml version="1.0" encoding="utf-8"?>
<ds:datastoreItem xmlns:ds="http://schemas.openxmlformats.org/officeDocument/2006/customXml" ds:itemID="{D151107C-142D-4241-A05C-19DACB8D19E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12275</TotalTime>
  <Pages>16</Pages>
  <Words>5414</Words>
  <Characters>30862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Shivit</dc:creator>
  <cp:lastModifiedBy>Pradeep Kavangal (Asset Reconstruction, KMBL)</cp:lastModifiedBy>
  <cp:revision>18</cp:revision>
  <dcterms:created xsi:type="dcterms:W3CDTF">2026-02-20T01:42:00Z</dcterms:created>
  <dcterms:modified xsi:type="dcterms:W3CDTF">2026-03-18T12:27:00Z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D2A5D0B240719724F90ABA652C8B038B</vt:lpwstr>
  </property>
  <property fmtid="{D5CDD505-2E9C-101B-9397-08002B2CF9AE}" pid="4" name="SecloreClassificationFooterFontSize">
    <vt:lpwstr>12</vt:lpwstr>
  </property>
  <property fmtid="{D5CDD505-2E9C-101B-9397-08002B2CF9AE}" pid="5" name="SecloreClassificationFooterAlignment">
    <vt:lpwstr>Center</vt:lpwstr>
  </property>
  <property fmtid="{D5CDD505-2E9C-101B-9397-08002B2CF9AE}" pid="6" name="SecloreAuxiliary">
    <vt:lpwstr>{"Kotak Bank Policy Server (304c7f26f2799659d1808a346576b755d8e3f590)":{"SuggestedLabelId":"4"}}</vt:lpwstr>
  </property>
  <property fmtid="{D5CDD505-2E9C-101B-9397-08002B2CF9AE}" pid="7" name="SecloreClassification">
    <vt:lpwstr>{"Kotak Bank Policy Server (304c7f26f2799659d1808a346576b755d8e3f590)":{"ClassificationDisplayName":"Confidential","ClassificationMode":"ClassificationMode_UserDriven","LabelId":"4","Version":"1"}}</vt:lpwstr>
  </property>
  <property fmtid="{D5CDD505-2E9C-101B-9397-08002B2CF9AE}" pid="8" name="SecloreClassificationDisplayName_304c7f26f2799659d1808a346576b755d8e3f590">
    <vt:lpwstr>Confidential</vt:lpwstr>
  </property>
  <property fmtid="{D5CDD505-2E9C-101B-9397-08002B2CF9AE}" pid="9" name="SecloreClassificationFooterTextValue">
    <vt:lpwstr>This is a Confidential document.</vt:lpwstr>
  </property>
  <property fmtid="{D5CDD505-2E9C-101B-9397-08002B2CF9AE}" pid="10" name="SecloreClassificationFooterColorHex">
    <vt:lpwstr>#ffa500</vt:lpwstr>
  </property>
</Properties>
</file>